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867D40">
      <w:pPr>
        <w:ind w:right="-716"/>
        <w:rPr>
          <w:b/>
        </w:rPr>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ind w:firstLine="540"/>
        <w:jc w:val="both"/>
      </w:pP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w:t>
      </w:r>
    </w:p>
    <w:p w:rsidR="00867D40" w:rsidRPr="00EF332F" w:rsidRDefault="00867D40" w:rsidP="00867D40">
      <w:pPr>
        <w:pStyle w:val="ConsPlusNormal"/>
        <w:widowControl/>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EF332F" w:rsidRDefault="00867D40" w:rsidP="00867D40">
      <w:pPr>
        <w:pStyle w:val="ConsPlusNonformat"/>
        <w:rPr>
          <w:rFonts w:ascii="Times New Roman" w:hAnsi="Times New Roman" w:cs="Times New Roman"/>
        </w:rPr>
      </w:pPr>
    </w:p>
    <w:p w:rsidR="00867D40" w:rsidRDefault="00867D40" w:rsidP="00867D40">
      <w:pPr>
        <w:pStyle w:val="ConsPlusNonformat"/>
        <w:widowControl/>
      </w:pPr>
    </w:p>
    <w:p w:rsidR="00867D40" w:rsidRPr="00844545" w:rsidRDefault="00867D40" w:rsidP="00867D40">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B412B5">
        <w:rPr>
          <w:rFonts w:ascii="Times New Roman" w:hAnsi="Times New Roman" w:cs="Times New Roman"/>
          <w:sz w:val="24"/>
          <w:szCs w:val="24"/>
          <w:u w:val="single"/>
        </w:rPr>
        <w:t>10</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ию</w:t>
      </w:r>
      <w:r w:rsidR="00416527">
        <w:rPr>
          <w:rFonts w:ascii="Times New Roman" w:hAnsi="Times New Roman" w:cs="Times New Roman"/>
          <w:sz w:val="24"/>
          <w:szCs w:val="24"/>
          <w:u w:val="single"/>
        </w:rPr>
        <w:t>л</w:t>
      </w:r>
      <w:r w:rsidR="00AE7A99" w:rsidRPr="00AE7A99">
        <w:rPr>
          <w:rFonts w:ascii="Times New Roman" w:hAnsi="Times New Roman" w:cs="Times New Roman"/>
          <w:sz w:val="24"/>
          <w:szCs w:val="24"/>
          <w:u w:val="single"/>
        </w:rPr>
        <w:t xml:space="preserve">я </w:t>
      </w:r>
      <w:r w:rsidRPr="00AE7A99">
        <w:rPr>
          <w:rFonts w:ascii="Times New Roman" w:hAnsi="Times New Roman" w:cs="Times New Roman"/>
          <w:sz w:val="24"/>
          <w:szCs w:val="24"/>
          <w:u w:val="single"/>
        </w:rPr>
        <w:t xml:space="preserve"> 20</w:t>
      </w:r>
      <w:r w:rsidR="00AE7A99" w:rsidRPr="00AE7A99">
        <w:rPr>
          <w:rFonts w:ascii="Times New Roman" w:hAnsi="Times New Roman" w:cs="Times New Roman"/>
          <w:sz w:val="24"/>
          <w:szCs w:val="24"/>
          <w:u w:val="single"/>
        </w:rPr>
        <w:t>13</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B412B5">
        <w:rPr>
          <w:rFonts w:ascii="Times New Roman" w:hAnsi="Times New Roman" w:cs="Times New Roman"/>
          <w:sz w:val="24"/>
          <w:szCs w:val="24"/>
        </w:rPr>
        <w:t>11</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Дамбуев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EB769A">
        <w:rPr>
          <w:rFonts w:ascii="Times New Roman" w:hAnsi="Times New Roman" w:cs="Times New Roman"/>
          <w:sz w:val="28"/>
          <w:szCs w:val="28"/>
          <w:u w:val="single"/>
        </w:rPr>
        <w:t>10</w:t>
      </w:r>
      <w:r w:rsidRPr="00AE7A99">
        <w:rPr>
          <w:rFonts w:ascii="Times New Roman" w:hAnsi="Times New Roman" w:cs="Times New Roman"/>
          <w:sz w:val="28"/>
          <w:szCs w:val="28"/>
          <w:u w:val="single"/>
        </w:rPr>
        <w:t xml:space="preserve">» </w:t>
      </w:r>
      <w:r w:rsidR="00416527">
        <w:rPr>
          <w:rFonts w:ascii="Times New Roman" w:hAnsi="Times New Roman" w:cs="Times New Roman"/>
          <w:sz w:val="28"/>
          <w:szCs w:val="28"/>
          <w:u w:val="single"/>
        </w:rPr>
        <w:t>июл</w:t>
      </w:r>
      <w:r w:rsidR="00AE7A99" w:rsidRPr="00AE7A99">
        <w:rPr>
          <w:rFonts w:ascii="Times New Roman" w:hAnsi="Times New Roman" w:cs="Times New Roman"/>
          <w:sz w:val="28"/>
          <w:szCs w:val="28"/>
          <w:u w:val="single"/>
        </w:rPr>
        <w:t>я</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13</w:t>
      </w:r>
      <w:r w:rsidRPr="00AE7A99">
        <w:rPr>
          <w:rFonts w:ascii="Times New Roman" w:hAnsi="Times New Roman" w:cs="Times New Roman"/>
          <w:sz w:val="28"/>
          <w:szCs w:val="28"/>
          <w:u w:val="single"/>
        </w:rPr>
        <w:t xml:space="preserve"> г.</w:t>
      </w:r>
    </w:p>
    <w:p w:rsidR="00867D40" w:rsidRPr="00844545" w:rsidRDefault="00867D40" w:rsidP="00867D40">
      <w:pPr>
        <w:pStyle w:val="ConsPlusNonformat"/>
        <w:widowControl/>
        <w:rPr>
          <w:rFonts w:ascii="Times New Roman" w:hAnsi="Times New Roman" w:cs="Times New Roman"/>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192D3B" w:rsidRDefault="00867D40" w:rsidP="00AE7A99">
      <w:pPr>
        <w:pStyle w:val="ConsPlusNonformat"/>
        <w:jc w:val="center"/>
        <w:rPr>
          <w:rFonts w:ascii="Times New Roman" w:hAnsi="Times New Roman" w:cs="Times New Roman"/>
          <w:sz w:val="28"/>
          <w:szCs w:val="28"/>
          <w:u w:val="single"/>
        </w:rPr>
      </w:pPr>
      <w:r>
        <w:rPr>
          <w:rFonts w:ascii="Times New Roman" w:hAnsi="Times New Roman" w:cs="Times New Roman"/>
          <w:sz w:val="24"/>
          <w:szCs w:val="24"/>
        </w:rPr>
        <w:t xml:space="preserve">         «</w:t>
      </w:r>
      <w:r w:rsidR="00AE7A99" w:rsidRPr="00EF332F">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w:t>
      </w:r>
    </w:p>
    <w:p w:rsidR="00AE7A99" w:rsidRPr="00EF332F" w:rsidRDefault="00AE7A99" w:rsidP="00AE7A99">
      <w:pPr>
        <w:pStyle w:val="ConsPlusNonformat"/>
        <w:jc w:val="center"/>
        <w:rPr>
          <w:rFonts w:ascii="Times New Roman" w:hAnsi="Times New Roman" w:cs="Times New Roman"/>
          <w:sz w:val="28"/>
          <w:szCs w:val="28"/>
        </w:rPr>
      </w:pPr>
      <w:r w:rsidRPr="00EF332F">
        <w:rPr>
          <w:rFonts w:ascii="Times New Roman" w:hAnsi="Times New Roman" w:cs="Times New Roman"/>
          <w:sz w:val="28"/>
          <w:szCs w:val="28"/>
          <w:u w:val="single"/>
        </w:rPr>
        <w:t>истекший период 2013 года.</w:t>
      </w:r>
    </w:p>
    <w:p w:rsidR="00867D40" w:rsidRPr="00844545" w:rsidRDefault="00867D40" w:rsidP="00867D40">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(наименование контрольного мероприятия)</w:t>
      </w:r>
    </w:p>
    <w:p w:rsidR="00AE7A99" w:rsidRDefault="00AE7A99" w:rsidP="00AE7A99">
      <w:pPr>
        <w:pStyle w:val="ConsPlusNonformat"/>
        <w:jc w:val="both"/>
        <w:rPr>
          <w:rFonts w:ascii="Times New Roman" w:hAnsi="Times New Roman" w:cs="Times New Roman"/>
          <w:sz w:val="24"/>
          <w:szCs w:val="24"/>
        </w:rPr>
      </w:pPr>
    </w:p>
    <w:p w:rsidR="00AE7A99" w:rsidRPr="00AE7A99" w:rsidRDefault="00867D40" w:rsidP="00AE7A99">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1.</w:t>
      </w:r>
      <w:r w:rsidRPr="00B3588A">
        <w:rPr>
          <w:rFonts w:ascii="Times New Roman" w:hAnsi="Times New Roman" w:cs="Times New Roman"/>
          <w:sz w:val="28"/>
          <w:szCs w:val="28"/>
        </w:rPr>
        <w:t xml:space="preserve">Основание для проведения контрольного мероприятия: </w:t>
      </w:r>
      <w:r w:rsidR="00AE7A99" w:rsidRPr="00AE7A99">
        <w:rPr>
          <w:rFonts w:ascii="Times New Roman" w:hAnsi="Times New Roman" w:cs="Times New Roman"/>
          <w:sz w:val="28"/>
          <w:szCs w:val="28"/>
          <w:u w:val="single"/>
        </w:rPr>
        <w:t xml:space="preserve">Поручение председателя Контрольно-счетной палаты муниципального образования «Баяндаевский район» от 10.06.2013г. №5, пункт 16 плана проверок КСП области на </w:t>
      </w:r>
      <w:r w:rsidR="00AE7A99" w:rsidRPr="00AE7A99">
        <w:rPr>
          <w:rFonts w:ascii="Times New Roman" w:hAnsi="Times New Roman" w:cs="Times New Roman"/>
          <w:sz w:val="28"/>
          <w:szCs w:val="28"/>
          <w:u w:val="single"/>
          <w:lang w:val="en-US"/>
        </w:rPr>
        <w:t>II</w:t>
      </w:r>
      <w:r w:rsidR="00AE7A99" w:rsidRPr="00AE7A99">
        <w:rPr>
          <w:rFonts w:ascii="Times New Roman" w:hAnsi="Times New Roman" w:cs="Times New Roman"/>
          <w:sz w:val="28"/>
          <w:szCs w:val="28"/>
          <w:u w:val="single"/>
        </w:rPr>
        <w:t xml:space="preserve"> квартал 2013 года. </w:t>
      </w:r>
    </w:p>
    <w:p w:rsidR="00AE7A99" w:rsidRDefault="00867D40" w:rsidP="00AE7A9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2.Предмет </w:t>
      </w:r>
      <w:r w:rsidRPr="00B3588A">
        <w:rPr>
          <w:rFonts w:ascii="Times New Roman" w:hAnsi="Times New Roman" w:cs="Times New Roman"/>
          <w:sz w:val="28"/>
          <w:szCs w:val="28"/>
        </w:rPr>
        <w:t>контрольного мероприятия:</w:t>
      </w:r>
      <w:r w:rsidRPr="00844545">
        <w:rPr>
          <w:rFonts w:ascii="Times New Roman" w:hAnsi="Times New Roman" w:cs="Times New Roman"/>
          <w:sz w:val="24"/>
          <w:szCs w:val="24"/>
        </w:rPr>
        <w:t xml:space="preserve"> </w:t>
      </w:r>
      <w:r w:rsidR="00AE7A99" w:rsidRPr="00EF332F">
        <w:rPr>
          <w:rFonts w:ascii="Times New Roman" w:hAnsi="Times New Roman" w:cs="Times New Roman"/>
          <w:sz w:val="28"/>
          <w:szCs w:val="28"/>
          <w:u w:val="single"/>
        </w:rPr>
        <w:t>законно</w:t>
      </w:r>
      <w:r w:rsidR="00AE7A99">
        <w:rPr>
          <w:rFonts w:ascii="Times New Roman" w:hAnsi="Times New Roman" w:cs="Times New Roman"/>
          <w:sz w:val="28"/>
          <w:szCs w:val="28"/>
          <w:u w:val="single"/>
        </w:rPr>
        <w:t>е</w:t>
      </w:r>
      <w:r w:rsidR="00AE7A99" w:rsidRPr="00EF332F">
        <w:rPr>
          <w:rFonts w:ascii="Times New Roman" w:hAnsi="Times New Roman" w:cs="Times New Roman"/>
          <w:sz w:val="28"/>
          <w:szCs w:val="28"/>
          <w:u w:val="single"/>
        </w:rPr>
        <w:t xml:space="preserve"> и результативно</w:t>
      </w:r>
      <w:r w:rsidR="00AE7A99">
        <w:rPr>
          <w:rFonts w:ascii="Times New Roman" w:hAnsi="Times New Roman" w:cs="Times New Roman"/>
          <w:sz w:val="28"/>
          <w:szCs w:val="28"/>
          <w:u w:val="single"/>
        </w:rPr>
        <w:t>е</w:t>
      </w:r>
      <w:r w:rsidR="00AE7A99" w:rsidRPr="00EF332F">
        <w:rPr>
          <w:rFonts w:ascii="Times New Roman" w:hAnsi="Times New Roman" w:cs="Times New Roman"/>
          <w:sz w:val="28"/>
          <w:szCs w:val="28"/>
          <w:u w:val="single"/>
        </w:rPr>
        <w:t xml:space="preserve"> (эффективно</w:t>
      </w:r>
      <w:r w:rsidR="00AE7A99">
        <w:rPr>
          <w:rFonts w:ascii="Times New Roman" w:hAnsi="Times New Roman" w:cs="Times New Roman"/>
          <w:sz w:val="28"/>
          <w:szCs w:val="28"/>
          <w:u w:val="single"/>
        </w:rPr>
        <w:t>е</w:t>
      </w:r>
      <w:r w:rsidR="00AE7A99" w:rsidRPr="00EF332F">
        <w:rPr>
          <w:rFonts w:ascii="Times New Roman" w:hAnsi="Times New Roman" w:cs="Times New Roman"/>
          <w:sz w:val="28"/>
          <w:szCs w:val="28"/>
          <w:u w:val="single"/>
        </w:rPr>
        <w:t xml:space="preserve"> и экономно</w:t>
      </w:r>
      <w:r w:rsidR="00AE7A99">
        <w:rPr>
          <w:rFonts w:ascii="Times New Roman" w:hAnsi="Times New Roman" w:cs="Times New Roman"/>
          <w:sz w:val="28"/>
          <w:szCs w:val="28"/>
          <w:u w:val="single"/>
        </w:rPr>
        <w:t>е</w:t>
      </w:r>
      <w:r w:rsidR="00AE7A99" w:rsidRPr="00EF332F">
        <w:rPr>
          <w:rFonts w:ascii="Times New Roman" w:hAnsi="Times New Roman" w:cs="Times New Roman"/>
          <w:sz w:val="28"/>
          <w:szCs w:val="28"/>
          <w:u w:val="single"/>
        </w:rPr>
        <w:t>) использовани</w:t>
      </w:r>
      <w:r w:rsidR="00AE7A99">
        <w:rPr>
          <w:rFonts w:ascii="Times New Roman" w:hAnsi="Times New Roman" w:cs="Times New Roman"/>
          <w:sz w:val="28"/>
          <w:szCs w:val="28"/>
          <w:u w:val="single"/>
        </w:rPr>
        <w:t>е</w:t>
      </w:r>
      <w:r w:rsidR="00AE7A99" w:rsidRPr="00EF332F">
        <w:rPr>
          <w:rFonts w:ascii="Times New Roman" w:hAnsi="Times New Roman" w:cs="Times New Roman"/>
          <w:sz w:val="28"/>
          <w:szCs w:val="28"/>
          <w:u w:val="single"/>
        </w:rPr>
        <w:t xml:space="preserve">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истекший период 2013 года</w:t>
      </w:r>
      <w:r>
        <w:rPr>
          <w:rFonts w:ascii="Times New Roman" w:hAnsi="Times New Roman" w:cs="Times New Roman"/>
          <w:sz w:val="24"/>
          <w:szCs w:val="24"/>
        </w:rPr>
        <w:t xml:space="preserve"> </w:t>
      </w:r>
    </w:p>
    <w:p w:rsidR="00AE7A99" w:rsidRPr="00AE7A99" w:rsidRDefault="00AE7A99" w:rsidP="00AE7A99">
      <w:pPr>
        <w:pStyle w:val="ConsPlusNonformat"/>
        <w:widowControl/>
        <w:jc w:val="both"/>
        <w:rPr>
          <w:rFonts w:ascii="Times New Roman" w:hAnsi="Times New Roman"/>
          <w:sz w:val="28"/>
          <w:szCs w:val="28"/>
          <w:u w:val="single"/>
        </w:rPr>
      </w:pPr>
      <w:r>
        <w:rPr>
          <w:rFonts w:ascii="Times New Roman" w:hAnsi="Times New Roman" w:cs="Times New Roman"/>
          <w:sz w:val="28"/>
          <w:szCs w:val="28"/>
        </w:rPr>
        <w:t xml:space="preserve">  </w:t>
      </w:r>
      <w:r w:rsidR="00867D40" w:rsidRPr="00C36E07">
        <w:rPr>
          <w:rFonts w:ascii="Times New Roman" w:hAnsi="Times New Roman" w:cs="Times New Roman"/>
          <w:sz w:val="28"/>
          <w:szCs w:val="28"/>
        </w:rPr>
        <w:t>3. Объект (объекты) контрольного мероприятия:</w:t>
      </w:r>
      <w:r w:rsidR="00867D40" w:rsidRPr="00844545">
        <w:rPr>
          <w:rFonts w:ascii="Times New Roman" w:hAnsi="Times New Roman" w:cs="Times New Roman"/>
          <w:sz w:val="24"/>
          <w:szCs w:val="24"/>
        </w:rPr>
        <w:t xml:space="preserve"> </w:t>
      </w:r>
      <w:r w:rsidRPr="00AE7A99">
        <w:rPr>
          <w:rFonts w:ascii="Times New Roman" w:hAnsi="Times New Roman"/>
          <w:sz w:val="28"/>
          <w:szCs w:val="28"/>
          <w:u w:val="single"/>
        </w:rPr>
        <w:t>администрация муниципального образования «</w:t>
      </w:r>
      <w:r w:rsidR="00C47D8E">
        <w:rPr>
          <w:rFonts w:ascii="Times New Roman" w:hAnsi="Times New Roman"/>
          <w:sz w:val="28"/>
          <w:szCs w:val="28"/>
          <w:u w:val="single"/>
        </w:rPr>
        <w:t>Ользоны</w:t>
      </w:r>
      <w:r w:rsidRPr="00AE7A99">
        <w:rPr>
          <w:rFonts w:ascii="Times New Roman" w:hAnsi="Times New Roman"/>
          <w:sz w:val="28"/>
          <w:szCs w:val="28"/>
          <w:u w:val="single"/>
        </w:rPr>
        <w:t>».</w:t>
      </w:r>
    </w:p>
    <w:p w:rsidR="00867D40" w:rsidRPr="00C36E07"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C36E07">
        <w:rPr>
          <w:rFonts w:ascii="Times New Roman" w:hAnsi="Times New Roman" w:cs="Times New Roman"/>
          <w:sz w:val="28"/>
          <w:szCs w:val="28"/>
        </w:rPr>
        <w:t xml:space="preserve">4. Срок проведения контрольного мероприятия - с </w:t>
      </w:r>
      <w:r w:rsidR="00C47D8E">
        <w:rPr>
          <w:rFonts w:ascii="Times New Roman" w:hAnsi="Times New Roman" w:cs="Times New Roman"/>
          <w:sz w:val="28"/>
          <w:szCs w:val="28"/>
        </w:rPr>
        <w:t>05</w:t>
      </w:r>
      <w:r w:rsidR="00416527">
        <w:rPr>
          <w:rFonts w:ascii="Times New Roman" w:hAnsi="Times New Roman" w:cs="Times New Roman"/>
          <w:sz w:val="28"/>
          <w:szCs w:val="28"/>
        </w:rPr>
        <w:t>.07</w:t>
      </w:r>
      <w:r w:rsidR="00AE7A99">
        <w:rPr>
          <w:rFonts w:ascii="Times New Roman" w:hAnsi="Times New Roman" w:cs="Times New Roman"/>
          <w:sz w:val="28"/>
          <w:szCs w:val="28"/>
        </w:rPr>
        <w:t>.2013г.</w:t>
      </w:r>
      <w:r w:rsidRPr="00C36E07">
        <w:rPr>
          <w:rFonts w:ascii="Times New Roman" w:hAnsi="Times New Roman" w:cs="Times New Roman"/>
          <w:sz w:val="28"/>
          <w:szCs w:val="28"/>
        </w:rPr>
        <w:t xml:space="preserve"> по </w:t>
      </w:r>
      <w:r w:rsidR="00C47D8E">
        <w:rPr>
          <w:rFonts w:ascii="Times New Roman" w:hAnsi="Times New Roman" w:cs="Times New Roman"/>
          <w:sz w:val="28"/>
          <w:szCs w:val="28"/>
        </w:rPr>
        <w:t>10</w:t>
      </w:r>
      <w:r w:rsidR="00416527">
        <w:rPr>
          <w:rFonts w:ascii="Times New Roman" w:hAnsi="Times New Roman" w:cs="Times New Roman"/>
          <w:sz w:val="28"/>
          <w:szCs w:val="28"/>
        </w:rPr>
        <w:t>.07</w:t>
      </w:r>
      <w:r w:rsidR="00AE7A99">
        <w:rPr>
          <w:rFonts w:ascii="Times New Roman" w:hAnsi="Times New Roman" w:cs="Times New Roman"/>
          <w:sz w:val="28"/>
          <w:szCs w:val="28"/>
        </w:rPr>
        <w:t>.2013г.</w:t>
      </w:r>
    </w:p>
    <w:p w:rsidR="002F138A" w:rsidRDefault="00867D40" w:rsidP="002F138A">
      <w:pPr>
        <w:pStyle w:val="ConsPlusNonformat"/>
        <w:widowControl/>
        <w:jc w:val="both"/>
        <w:rPr>
          <w:rFonts w:ascii="Times New Roman" w:hAnsi="Times New Roman"/>
          <w:sz w:val="28"/>
          <w:szCs w:val="28"/>
          <w:u w:val="single"/>
        </w:rPr>
      </w:pPr>
      <w:r>
        <w:rPr>
          <w:rFonts w:ascii="Times New Roman" w:hAnsi="Times New Roman" w:cs="Times New Roman"/>
          <w:sz w:val="24"/>
          <w:szCs w:val="24"/>
        </w:rPr>
        <w:t xml:space="preserve">  </w:t>
      </w:r>
      <w:r w:rsidR="002F138A">
        <w:rPr>
          <w:rFonts w:ascii="Times New Roman" w:hAnsi="Times New Roman" w:cs="Times New Roman"/>
          <w:sz w:val="28"/>
          <w:szCs w:val="28"/>
        </w:rPr>
        <w:t>5. Цель</w:t>
      </w:r>
      <w:r w:rsidRPr="00C36E07">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002F138A" w:rsidRPr="002F138A">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p>
    <w:p w:rsidR="002F138A" w:rsidRPr="002F138A" w:rsidRDefault="002F138A" w:rsidP="002F138A">
      <w:pPr>
        <w:pStyle w:val="ConsPlusNonformat"/>
        <w:widowControl/>
        <w:jc w:val="both"/>
        <w:rPr>
          <w:rFonts w:ascii="Times New Roman" w:hAnsi="Times New Roman"/>
          <w:sz w:val="28"/>
          <w:szCs w:val="28"/>
          <w:u w:val="single"/>
        </w:rPr>
      </w:pP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C36E07">
        <w:rPr>
          <w:rFonts w:ascii="Times New Roman" w:hAnsi="Times New Roman" w:cs="Times New Roman"/>
          <w:sz w:val="28"/>
          <w:szCs w:val="28"/>
        </w:rPr>
        <w:t>6. Проверяемый период деятельности</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2012 год истекший период 2013 года.</w:t>
      </w:r>
    </w:p>
    <w:p w:rsidR="002F138A" w:rsidRDefault="002F138A" w:rsidP="002F138A">
      <w:pPr>
        <w:pStyle w:val="1"/>
        <w:tabs>
          <w:tab w:val="left" w:pos="9639"/>
        </w:tabs>
        <w:ind w:right="-81"/>
        <w:jc w:val="both"/>
        <w:rPr>
          <w:sz w:val="28"/>
          <w:szCs w:val="28"/>
        </w:rPr>
      </w:pPr>
      <w:r>
        <w:rPr>
          <w:sz w:val="28"/>
          <w:szCs w:val="28"/>
        </w:rPr>
        <w:t xml:space="preserve">  </w:t>
      </w:r>
      <w:r w:rsidR="00867D40" w:rsidRPr="00C36E07">
        <w:rPr>
          <w:sz w:val="28"/>
          <w:szCs w:val="28"/>
        </w:rPr>
        <w:t>7. Краткая</w:t>
      </w:r>
      <w:r w:rsidR="00867D40">
        <w:rPr>
          <w:sz w:val="28"/>
          <w:szCs w:val="28"/>
        </w:rPr>
        <w:t xml:space="preserve"> </w:t>
      </w:r>
      <w:r w:rsidR="00867D40" w:rsidRPr="00C36E07">
        <w:rPr>
          <w:sz w:val="28"/>
          <w:szCs w:val="28"/>
        </w:rPr>
        <w:t xml:space="preserve"> характеристика</w:t>
      </w:r>
      <w:r w:rsidR="00867D40">
        <w:rPr>
          <w:sz w:val="28"/>
          <w:szCs w:val="28"/>
        </w:rPr>
        <w:t xml:space="preserve"> </w:t>
      </w:r>
      <w:r w:rsidR="00867D40" w:rsidRPr="00C36E07">
        <w:rPr>
          <w:sz w:val="28"/>
          <w:szCs w:val="28"/>
        </w:rPr>
        <w:t xml:space="preserve"> проверяемой</w:t>
      </w:r>
      <w:r w:rsidR="00867D40">
        <w:rPr>
          <w:sz w:val="28"/>
          <w:szCs w:val="28"/>
        </w:rPr>
        <w:t xml:space="preserve"> </w:t>
      </w:r>
      <w:r w:rsidR="00867D40" w:rsidRPr="00C36E07">
        <w:rPr>
          <w:sz w:val="28"/>
          <w:szCs w:val="28"/>
        </w:rPr>
        <w:t xml:space="preserve"> сферы</w:t>
      </w:r>
      <w:r w:rsidR="00867D40">
        <w:rPr>
          <w:sz w:val="28"/>
          <w:szCs w:val="28"/>
        </w:rPr>
        <w:t xml:space="preserve"> </w:t>
      </w:r>
      <w:r w:rsidR="00867D40" w:rsidRPr="00C36E07">
        <w:rPr>
          <w:sz w:val="28"/>
          <w:szCs w:val="28"/>
        </w:rPr>
        <w:t xml:space="preserve"> формирования</w:t>
      </w:r>
      <w:r w:rsidR="00867D40">
        <w:rPr>
          <w:sz w:val="28"/>
          <w:szCs w:val="28"/>
        </w:rPr>
        <w:t xml:space="preserve"> </w:t>
      </w:r>
      <w:r w:rsidR="00867D40" w:rsidRPr="00C36E07">
        <w:rPr>
          <w:sz w:val="28"/>
          <w:szCs w:val="28"/>
        </w:rPr>
        <w:t xml:space="preserve"> и</w:t>
      </w:r>
      <w:r w:rsidR="00867D40">
        <w:rPr>
          <w:sz w:val="28"/>
          <w:szCs w:val="28"/>
        </w:rPr>
        <w:t xml:space="preserve"> </w:t>
      </w:r>
      <w:r w:rsidR="00867D40" w:rsidRPr="00C36E07">
        <w:rPr>
          <w:sz w:val="28"/>
          <w:szCs w:val="28"/>
        </w:rPr>
        <w:t>использования муниципальных</w:t>
      </w:r>
      <w:r w:rsidR="00867D40">
        <w:rPr>
          <w:sz w:val="28"/>
          <w:szCs w:val="28"/>
        </w:rPr>
        <w:t xml:space="preserve"> </w:t>
      </w:r>
      <w:r w:rsidR="00867D40" w:rsidRPr="00C36E07">
        <w:rPr>
          <w:sz w:val="28"/>
          <w:szCs w:val="28"/>
        </w:rPr>
        <w:t>средств и</w:t>
      </w:r>
      <w:r w:rsidR="00867D40">
        <w:rPr>
          <w:sz w:val="28"/>
          <w:szCs w:val="28"/>
        </w:rPr>
        <w:t xml:space="preserve"> деятельности объектов проверки </w:t>
      </w:r>
      <w:r>
        <w:rPr>
          <w:sz w:val="28"/>
          <w:szCs w:val="28"/>
        </w:rPr>
        <w:t xml:space="preserve">   </w:t>
      </w:r>
    </w:p>
    <w:p w:rsidR="00C47D8E" w:rsidRPr="00001875" w:rsidRDefault="00C47D8E" w:rsidP="00C47D8E">
      <w:pPr>
        <w:pStyle w:val="1"/>
        <w:tabs>
          <w:tab w:val="left" w:pos="9639"/>
        </w:tabs>
        <w:ind w:right="-81" w:firstLine="540"/>
        <w:jc w:val="both"/>
        <w:rPr>
          <w:sz w:val="28"/>
        </w:rPr>
      </w:pPr>
      <w:r w:rsidRPr="00001875">
        <w:rPr>
          <w:sz w:val="28"/>
        </w:rPr>
        <w:t>Полное наименование: Администрация муниципального образования «</w:t>
      </w:r>
      <w:r>
        <w:rPr>
          <w:sz w:val="28"/>
        </w:rPr>
        <w:t>Ользоны</w:t>
      </w:r>
      <w:r w:rsidRPr="00001875">
        <w:rPr>
          <w:sz w:val="28"/>
        </w:rPr>
        <w:t xml:space="preserve">». </w:t>
      </w:r>
    </w:p>
    <w:p w:rsidR="00C47D8E" w:rsidRPr="00001875" w:rsidRDefault="00C47D8E" w:rsidP="00C47D8E">
      <w:pPr>
        <w:pStyle w:val="1"/>
        <w:tabs>
          <w:tab w:val="left" w:pos="9639"/>
        </w:tabs>
        <w:ind w:right="-81" w:firstLine="540"/>
        <w:jc w:val="both"/>
        <w:rPr>
          <w:sz w:val="28"/>
        </w:rPr>
      </w:pPr>
      <w:r w:rsidRPr="00001875">
        <w:rPr>
          <w:sz w:val="28"/>
        </w:rPr>
        <w:t>Краткое наименование: Администрация МО «</w:t>
      </w:r>
      <w:r>
        <w:rPr>
          <w:sz w:val="28"/>
        </w:rPr>
        <w:t>Ользоны</w:t>
      </w:r>
      <w:r w:rsidRPr="00001875">
        <w:rPr>
          <w:sz w:val="28"/>
        </w:rPr>
        <w:t>».</w:t>
      </w:r>
    </w:p>
    <w:p w:rsidR="00C47D8E" w:rsidRPr="00EB787E" w:rsidRDefault="00C47D8E" w:rsidP="00C47D8E">
      <w:pPr>
        <w:pStyle w:val="ConsNormal"/>
        <w:ind w:firstLine="0"/>
        <w:jc w:val="both"/>
        <w:rPr>
          <w:rFonts w:ascii="Times New Roman" w:hAnsi="Times New Roman"/>
          <w:sz w:val="28"/>
          <w:szCs w:val="28"/>
        </w:rPr>
      </w:pPr>
      <w:r>
        <w:rPr>
          <w:rFonts w:ascii="Times New Roman" w:hAnsi="Times New Roman"/>
          <w:sz w:val="28"/>
          <w:szCs w:val="28"/>
        </w:rPr>
        <w:t xml:space="preserve">        </w:t>
      </w:r>
      <w:r w:rsidRPr="00EB787E">
        <w:rPr>
          <w:rFonts w:ascii="Times New Roman" w:hAnsi="Times New Roman"/>
          <w:sz w:val="28"/>
          <w:szCs w:val="28"/>
        </w:rPr>
        <w:t>Юридический адрес: 669130, Иркутская область Баяндаевский район с. Ользоны, ул. Титова, № 2а.</w:t>
      </w:r>
    </w:p>
    <w:p w:rsidR="00C47D8E" w:rsidRPr="00EB787E" w:rsidRDefault="00C47D8E" w:rsidP="00C47D8E">
      <w:pPr>
        <w:pStyle w:val="ConsNormal"/>
        <w:ind w:firstLine="0"/>
        <w:jc w:val="both"/>
        <w:rPr>
          <w:rFonts w:ascii="Times New Roman" w:hAnsi="Times New Roman"/>
          <w:sz w:val="28"/>
          <w:szCs w:val="28"/>
        </w:rPr>
      </w:pPr>
      <w:r>
        <w:rPr>
          <w:rFonts w:ascii="Times New Roman" w:hAnsi="Times New Roman"/>
          <w:sz w:val="28"/>
          <w:szCs w:val="28"/>
        </w:rPr>
        <w:t xml:space="preserve">        </w:t>
      </w:r>
      <w:r w:rsidRPr="00EB787E">
        <w:rPr>
          <w:rFonts w:ascii="Times New Roman" w:hAnsi="Times New Roman"/>
          <w:sz w:val="28"/>
          <w:szCs w:val="28"/>
        </w:rPr>
        <w:t>Почтовый адрес: 669130, Иркутская область Баяндаевский район с. Ользоны, ул. Титова, № 2а.</w:t>
      </w:r>
    </w:p>
    <w:p w:rsidR="00C47D8E" w:rsidRPr="00F4660E" w:rsidRDefault="00C47D8E" w:rsidP="00C47D8E">
      <w:pPr>
        <w:pStyle w:val="1"/>
        <w:tabs>
          <w:tab w:val="left" w:pos="9639"/>
        </w:tabs>
        <w:ind w:right="-81" w:firstLine="540"/>
        <w:jc w:val="both"/>
        <w:rPr>
          <w:sz w:val="28"/>
        </w:rPr>
      </w:pPr>
      <w:r w:rsidRPr="00F4660E">
        <w:rPr>
          <w:sz w:val="28"/>
        </w:rPr>
        <w:t>Администрация МО «Ользоны» имеет следующие реквизиты: ИНН 8502003169. КПП 850201001, ОГРН 1068506001101.</w:t>
      </w:r>
    </w:p>
    <w:p w:rsidR="00C47D8E" w:rsidRPr="00417200" w:rsidRDefault="00C47D8E" w:rsidP="00C47D8E">
      <w:pPr>
        <w:pStyle w:val="1"/>
        <w:tabs>
          <w:tab w:val="left" w:pos="9356"/>
        </w:tabs>
        <w:ind w:right="-81" w:firstLine="709"/>
        <w:jc w:val="both"/>
        <w:rPr>
          <w:sz w:val="28"/>
        </w:rPr>
      </w:pPr>
      <w:r w:rsidRPr="006A0E74">
        <w:rPr>
          <w:sz w:val="28"/>
        </w:rPr>
        <w:t>Проверка проведена с ведома главы администрации МО «</w:t>
      </w:r>
      <w:r>
        <w:rPr>
          <w:sz w:val="28"/>
        </w:rPr>
        <w:t>Ользоны</w:t>
      </w:r>
      <w:r w:rsidRPr="006A0E74">
        <w:rPr>
          <w:sz w:val="28"/>
        </w:rPr>
        <w:t xml:space="preserve">» </w:t>
      </w:r>
      <w:r>
        <w:rPr>
          <w:sz w:val="28"/>
        </w:rPr>
        <w:t>Имеева Анатолия Монтотовича</w:t>
      </w:r>
      <w:r w:rsidRPr="006A0E74">
        <w:rPr>
          <w:sz w:val="28"/>
        </w:rPr>
        <w:t>, в присутствии бухгалтера</w:t>
      </w:r>
      <w:r>
        <w:rPr>
          <w:sz w:val="28"/>
        </w:rPr>
        <w:t>-финансиста Масленниковой Ирины Дмитриевны</w:t>
      </w:r>
      <w:r w:rsidRPr="00417200">
        <w:rPr>
          <w:sz w:val="28"/>
        </w:rPr>
        <w:t xml:space="preserve">. </w:t>
      </w:r>
    </w:p>
    <w:p w:rsidR="00C47D8E" w:rsidRPr="00C93BA3" w:rsidRDefault="00C47D8E" w:rsidP="00C47D8E">
      <w:pPr>
        <w:pStyle w:val="1"/>
        <w:tabs>
          <w:tab w:val="left" w:pos="9356"/>
        </w:tabs>
        <w:ind w:right="-81" w:firstLine="540"/>
        <w:jc w:val="both"/>
        <w:rPr>
          <w:sz w:val="28"/>
        </w:rPr>
      </w:pPr>
      <w:r w:rsidRPr="00C93BA3">
        <w:rPr>
          <w:sz w:val="28"/>
        </w:rPr>
        <w:t xml:space="preserve">В проверяемом периоде у администрации поселения имелся лицевой счет </w:t>
      </w:r>
      <w:r w:rsidRPr="002D0A8C">
        <w:rPr>
          <w:sz w:val="28"/>
        </w:rPr>
        <w:t>№04343014480</w:t>
      </w:r>
      <w:r w:rsidRPr="00867E42">
        <w:rPr>
          <w:color w:val="FF0000"/>
          <w:sz w:val="28"/>
        </w:rPr>
        <w:t xml:space="preserve"> </w:t>
      </w:r>
      <w:r w:rsidRPr="00C93BA3">
        <w:rPr>
          <w:sz w:val="28"/>
        </w:rPr>
        <w:t xml:space="preserve">в Управлении Федерального Казначейства по Иркутской области для учета средств муниципального бюджета.  </w:t>
      </w:r>
    </w:p>
    <w:p w:rsidR="00867D40" w:rsidRPr="00C36E07" w:rsidRDefault="005D299C" w:rsidP="005D299C">
      <w:pPr>
        <w:jc w:val="both"/>
        <w:rPr>
          <w:rFonts w:ascii="Times New Roman" w:hAnsi="Times New Roman" w:cs="Times New Roman"/>
          <w:sz w:val="28"/>
          <w:szCs w:val="28"/>
        </w:rPr>
      </w:pPr>
      <w:r w:rsidRPr="00962840">
        <w:rPr>
          <w:color w:val="0070C0"/>
          <w:sz w:val="28"/>
          <w:szCs w:val="28"/>
        </w:rPr>
        <w:t xml:space="preserve"> </w:t>
      </w:r>
      <w:r w:rsidR="00867D40" w:rsidRPr="00C36E07">
        <w:rPr>
          <w:rFonts w:ascii="Times New Roman" w:hAnsi="Times New Roman" w:cs="Times New Roman"/>
          <w:sz w:val="28"/>
          <w:szCs w:val="28"/>
        </w:rPr>
        <w:t>8. По результатам контрольного мероприятия установлено следующее:</w:t>
      </w:r>
    </w:p>
    <w:p w:rsidR="00562026" w:rsidRDefault="00572737" w:rsidP="001E4619">
      <w:pPr>
        <w:jc w:val="both"/>
        <w:rPr>
          <w:sz w:val="28"/>
          <w:szCs w:val="28"/>
        </w:rPr>
      </w:pPr>
      <w:r>
        <w:rPr>
          <w:sz w:val="28"/>
          <w:szCs w:val="28"/>
        </w:rPr>
        <w:t xml:space="preserve"> </w:t>
      </w:r>
      <w:r w:rsidR="00562026" w:rsidRPr="00562026">
        <w:rPr>
          <w:rFonts w:ascii="Times New Roman" w:hAnsi="Times New Roman" w:cs="Times New Roman"/>
          <w:i/>
          <w:sz w:val="28"/>
          <w:szCs w:val="28"/>
        </w:rPr>
        <w:t xml:space="preserve"> </w:t>
      </w:r>
      <w:r w:rsidR="00562026" w:rsidRPr="00562026">
        <w:rPr>
          <w:rFonts w:ascii="Times New Roman" w:hAnsi="Times New Roman" w:cs="Times New Roman"/>
          <w:i/>
          <w:sz w:val="28"/>
          <w:szCs w:val="28"/>
          <w:u w:val="single"/>
        </w:rPr>
        <w:t xml:space="preserve">При </w:t>
      </w:r>
      <w:r w:rsidR="00562026">
        <w:rPr>
          <w:rFonts w:ascii="Times New Roman" w:hAnsi="Times New Roman" w:cs="Times New Roman"/>
          <w:i/>
          <w:sz w:val="28"/>
          <w:szCs w:val="28"/>
          <w:u w:val="single"/>
        </w:rPr>
        <w:t>П</w:t>
      </w:r>
      <w:r w:rsidR="00562026" w:rsidRPr="00562026">
        <w:rPr>
          <w:rFonts w:ascii="Times New Roman" w:hAnsi="Times New Roman" w:cs="Times New Roman"/>
          <w:i/>
          <w:sz w:val="28"/>
          <w:szCs w:val="28"/>
          <w:u w:val="single"/>
        </w:rPr>
        <w:t>роверке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w:t>
      </w:r>
      <w:r w:rsidR="00562026">
        <w:rPr>
          <w:rFonts w:ascii="Times New Roman" w:hAnsi="Times New Roman" w:cs="Times New Roman"/>
          <w:i/>
          <w:sz w:val="28"/>
          <w:szCs w:val="28"/>
          <w:u w:val="single"/>
        </w:rPr>
        <w:t xml:space="preserve"> установлено следующее.</w:t>
      </w:r>
      <w:r w:rsidRPr="00562026">
        <w:rPr>
          <w:i/>
          <w:sz w:val="28"/>
          <w:szCs w:val="28"/>
        </w:rPr>
        <w:t xml:space="preserve"> </w:t>
      </w:r>
      <w:r>
        <w:rPr>
          <w:sz w:val="28"/>
          <w:szCs w:val="28"/>
        </w:rPr>
        <w:t xml:space="preserve"> </w:t>
      </w:r>
    </w:p>
    <w:p w:rsidR="00572737" w:rsidRPr="00EF332F" w:rsidRDefault="00572737" w:rsidP="00572737">
      <w:pPr>
        <w:pStyle w:val="1"/>
        <w:tabs>
          <w:tab w:val="left" w:pos="9356"/>
        </w:tabs>
        <w:ind w:right="-81"/>
        <w:jc w:val="both"/>
        <w:rPr>
          <w:sz w:val="28"/>
          <w:szCs w:val="28"/>
        </w:rPr>
      </w:pPr>
      <w:r>
        <w:rPr>
          <w:sz w:val="28"/>
          <w:szCs w:val="28"/>
        </w:rPr>
        <w:t xml:space="preserve"> Мероприятия</w:t>
      </w:r>
      <w:r w:rsidRPr="00EF332F">
        <w:rPr>
          <w:sz w:val="28"/>
          <w:szCs w:val="28"/>
        </w:rPr>
        <w:t xml:space="preserve"> перечня проектов народных инициатив по подготовке к празднованию 75-летия Иркутской области</w:t>
      </w:r>
      <w:r>
        <w:rPr>
          <w:sz w:val="28"/>
          <w:szCs w:val="28"/>
        </w:rPr>
        <w:t xml:space="preserve"> в МО «</w:t>
      </w:r>
      <w:r w:rsidR="00C47D8E">
        <w:rPr>
          <w:sz w:val="28"/>
          <w:szCs w:val="28"/>
        </w:rPr>
        <w:t>Ользоны</w:t>
      </w:r>
      <w:r>
        <w:rPr>
          <w:sz w:val="28"/>
          <w:szCs w:val="28"/>
        </w:rPr>
        <w:t>»</w:t>
      </w:r>
      <w:r w:rsidRPr="00EF332F">
        <w:rPr>
          <w:sz w:val="28"/>
          <w:szCs w:val="28"/>
        </w:rPr>
        <w:t xml:space="preserve">, </w:t>
      </w:r>
      <w:r>
        <w:rPr>
          <w:sz w:val="28"/>
          <w:szCs w:val="28"/>
        </w:rPr>
        <w:t>выполнены в</w:t>
      </w:r>
      <w:r w:rsidR="00562026">
        <w:rPr>
          <w:sz w:val="28"/>
          <w:szCs w:val="28"/>
        </w:rPr>
        <w:t xml:space="preserve"> соответствии с вопросами местного значения определенными </w:t>
      </w:r>
      <w:r w:rsidR="00562026" w:rsidRPr="00EF332F">
        <w:rPr>
          <w:sz w:val="28"/>
          <w:szCs w:val="28"/>
        </w:rPr>
        <w:t>Федеральн</w:t>
      </w:r>
      <w:r w:rsidR="00562026">
        <w:rPr>
          <w:sz w:val="28"/>
          <w:szCs w:val="28"/>
        </w:rPr>
        <w:t>ым</w:t>
      </w:r>
      <w:r w:rsidR="00562026" w:rsidRPr="00EF332F">
        <w:rPr>
          <w:sz w:val="28"/>
          <w:szCs w:val="28"/>
        </w:rPr>
        <w:t xml:space="preserve"> закон</w:t>
      </w:r>
      <w:r w:rsidR="00562026">
        <w:rPr>
          <w:sz w:val="28"/>
          <w:szCs w:val="28"/>
        </w:rPr>
        <w:t>ом</w:t>
      </w:r>
      <w:r w:rsidR="00562026" w:rsidRPr="00EF332F">
        <w:rPr>
          <w:sz w:val="28"/>
          <w:szCs w:val="28"/>
        </w:rPr>
        <w:t xml:space="preserve"> «Об общих принципах организации местного самоуправления в Российской Федерации» от 06.10.2003г. №131-ФЗ</w:t>
      </w:r>
      <w:r w:rsidR="009F7275">
        <w:rPr>
          <w:sz w:val="28"/>
          <w:szCs w:val="28"/>
        </w:rPr>
        <w:t xml:space="preserve"> в следующем</w:t>
      </w:r>
      <w:r w:rsidR="00562026">
        <w:rPr>
          <w:sz w:val="28"/>
          <w:szCs w:val="28"/>
        </w:rPr>
        <w:t xml:space="preserve"> </w:t>
      </w:r>
      <w:r>
        <w:rPr>
          <w:sz w:val="28"/>
          <w:szCs w:val="28"/>
        </w:rPr>
        <w:t xml:space="preserve"> </w:t>
      </w:r>
      <w:r w:rsidR="00562026">
        <w:rPr>
          <w:sz w:val="28"/>
          <w:szCs w:val="28"/>
        </w:rPr>
        <w:t>составе</w:t>
      </w:r>
      <w:r w:rsidRPr="00EF332F">
        <w:rPr>
          <w:sz w:val="28"/>
          <w:szCs w:val="28"/>
        </w:rPr>
        <w:t xml:space="preserve">: </w:t>
      </w:r>
    </w:p>
    <w:p w:rsidR="00C47D8E" w:rsidRPr="00FB48E8" w:rsidRDefault="00C47D8E" w:rsidP="00C47D8E">
      <w:pPr>
        <w:pStyle w:val="1"/>
        <w:tabs>
          <w:tab w:val="left" w:pos="9356"/>
        </w:tabs>
        <w:ind w:right="-81" w:firstLine="540"/>
        <w:jc w:val="both"/>
        <w:rPr>
          <w:sz w:val="28"/>
          <w:szCs w:val="28"/>
        </w:rPr>
      </w:pPr>
      <w:r w:rsidRPr="00FB48E8">
        <w:rPr>
          <w:sz w:val="28"/>
          <w:szCs w:val="28"/>
        </w:rPr>
        <w:t>- ремонт водонапорной башни в улусе Онгой;</w:t>
      </w:r>
    </w:p>
    <w:p w:rsidR="00C47D8E" w:rsidRPr="00FB48E8" w:rsidRDefault="00C47D8E" w:rsidP="00C47D8E">
      <w:pPr>
        <w:pStyle w:val="1"/>
        <w:tabs>
          <w:tab w:val="left" w:pos="9356"/>
        </w:tabs>
        <w:ind w:right="-81" w:firstLine="540"/>
        <w:jc w:val="both"/>
        <w:rPr>
          <w:sz w:val="28"/>
          <w:szCs w:val="28"/>
        </w:rPr>
      </w:pPr>
      <w:r w:rsidRPr="00FB48E8">
        <w:rPr>
          <w:sz w:val="28"/>
          <w:szCs w:val="28"/>
        </w:rPr>
        <w:t>- приобретение запасных частей для ремонта водовозки;</w:t>
      </w:r>
    </w:p>
    <w:p w:rsidR="00C47D8E" w:rsidRPr="00FB48E8" w:rsidRDefault="00C47D8E" w:rsidP="00C47D8E">
      <w:pPr>
        <w:pStyle w:val="1"/>
        <w:tabs>
          <w:tab w:val="left" w:pos="9356"/>
        </w:tabs>
        <w:ind w:right="-81" w:firstLine="540"/>
        <w:jc w:val="both"/>
        <w:rPr>
          <w:sz w:val="28"/>
          <w:szCs w:val="28"/>
        </w:rPr>
      </w:pPr>
      <w:r w:rsidRPr="00FB48E8">
        <w:rPr>
          <w:sz w:val="28"/>
          <w:szCs w:val="28"/>
        </w:rPr>
        <w:t>- пошив сценических костюмов;</w:t>
      </w:r>
    </w:p>
    <w:p w:rsidR="00C47D8E" w:rsidRPr="00FB48E8" w:rsidRDefault="00C47D8E" w:rsidP="00C47D8E">
      <w:pPr>
        <w:pStyle w:val="1"/>
        <w:tabs>
          <w:tab w:val="left" w:pos="9356"/>
        </w:tabs>
        <w:ind w:right="-81" w:firstLine="540"/>
        <w:jc w:val="both"/>
        <w:rPr>
          <w:sz w:val="28"/>
          <w:szCs w:val="28"/>
        </w:rPr>
      </w:pPr>
      <w:r w:rsidRPr="00FB48E8">
        <w:rPr>
          <w:sz w:val="28"/>
          <w:szCs w:val="28"/>
        </w:rPr>
        <w:t>- приобретение спортивного инвентаря и спортивной формы;</w:t>
      </w:r>
    </w:p>
    <w:p w:rsidR="00C47D8E" w:rsidRPr="00FB48E8" w:rsidRDefault="00C47D8E" w:rsidP="00C47D8E">
      <w:pPr>
        <w:pStyle w:val="1"/>
        <w:tabs>
          <w:tab w:val="left" w:pos="9356"/>
        </w:tabs>
        <w:ind w:right="-81" w:firstLine="540"/>
        <w:jc w:val="both"/>
        <w:rPr>
          <w:sz w:val="28"/>
          <w:szCs w:val="28"/>
        </w:rPr>
      </w:pPr>
      <w:r w:rsidRPr="00FB48E8">
        <w:rPr>
          <w:sz w:val="28"/>
          <w:szCs w:val="28"/>
        </w:rPr>
        <w:t>- приобретение пиломатериала для огораживания кладбища;</w:t>
      </w:r>
    </w:p>
    <w:p w:rsidR="00C47D8E" w:rsidRPr="00FB48E8" w:rsidRDefault="00C47D8E" w:rsidP="00C47D8E">
      <w:pPr>
        <w:pStyle w:val="1"/>
        <w:tabs>
          <w:tab w:val="left" w:pos="9356"/>
        </w:tabs>
        <w:ind w:right="-81" w:firstLine="540"/>
        <w:jc w:val="both"/>
        <w:rPr>
          <w:sz w:val="28"/>
          <w:szCs w:val="28"/>
        </w:rPr>
      </w:pPr>
      <w:r w:rsidRPr="00FB48E8">
        <w:rPr>
          <w:sz w:val="28"/>
          <w:szCs w:val="28"/>
        </w:rPr>
        <w:t xml:space="preserve">- приобретение материалов для ремонта водонапорных башен в с. Ользоны;  </w:t>
      </w:r>
    </w:p>
    <w:p w:rsidR="00C47D8E" w:rsidRPr="00FB48E8" w:rsidRDefault="00C47D8E" w:rsidP="00C47D8E">
      <w:pPr>
        <w:pStyle w:val="1"/>
        <w:tabs>
          <w:tab w:val="left" w:pos="9356"/>
        </w:tabs>
        <w:ind w:right="-81" w:firstLine="540"/>
        <w:jc w:val="both"/>
        <w:rPr>
          <w:sz w:val="28"/>
          <w:szCs w:val="28"/>
        </w:rPr>
      </w:pPr>
      <w:r w:rsidRPr="00FB48E8">
        <w:rPr>
          <w:sz w:val="28"/>
          <w:szCs w:val="28"/>
        </w:rPr>
        <w:t>- приобретение ранцев для тушения лесных пожаров и палов.</w:t>
      </w:r>
    </w:p>
    <w:p w:rsidR="00562026" w:rsidRPr="00EF332F" w:rsidRDefault="00562026" w:rsidP="00562026">
      <w:pPr>
        <w:pStyle w:val="1"/>
        <w:tabs>
          <w:tab w:val="left" w:pos="9356"/>
        </w:tabs>
        <w:ind w:right="-81" w:firstLine="540"/>
        <w:jc w:val="both"/>
        <w:rPr>
          <w:sz w:val="28"/>
          <w:szCs w:val="28"/>
        </w:rPr>
      </w:pPr>
      <w:r w:rsidRPr="00EF332F">
        <w:rPr>
          <w:sz w:val="28"/>
          <w:szCs w:val="28"/>
        </w:rPr>
        <w:t>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75-летия Иркутской области за 2012 год в муниципальном образовании «</w:t>
      </w:r>
      <w:r w:rsidR="00C47D8E">
        <w:rPr>
          <w:sz w:val="28"/>
          <w:szCs w:val="28"/>
        </w:rPr>
        <w:t>Ользоны</w:t>
      </w:r>
      <w:r w:rsidRPr="00EF332F">
        <w:rPr>
          <w:sz w:val="28"/>
          <w:szCs w:val="28"/>
        </w:rPr>
        <w:t xml:space="preserve">»  т.е. </w:t>
      </w:r>
      <w:r w:rsidRPr="00EF332F">
        <w:rPr>
          <w:sz w:val="28"/>
          <w:szCs w:val="28"/>
        </w:rPr>
        <w:lastRenderedPageBreak/>
        <w:t>не было принято решение Думы МО «</w:t>
      </w:r>
      <w:r w:rsidR="00C47D8E">
        <w:rPr>
          <w:sz w:val="28"/>
          <w:szCs w:val="28"/>
        </w:rPr>
        <w:t>Ользоны</w:t>
      </w:r>
      <w:r w:rsidRPr="00EF332F">
        <w:rPr>
          <w:sz w:val="28"/>
          <w:szCs w:val="28"/>
        </w:rPr>
        <w:t>» или постановление администрации МО «</w:t>
      </w:r>
      <w:r w:rsidR="00C47D8E">
        <w:rPr>
          <w:sz w:val="28"/>
          <w:szCs w:val="28"/>
        </w:rPr>
        <w:t>Ользоны</w:t>
      </w:r>
      <w:r w:rsidRPr="00EF332F">
        <w:rPr>
          <w:sz w:val="28"/>
          <w:szCs w:val="28"/>
        </w:rPr>
        <w:t xml:space="preserve">». </w:t>
      </w:r>
    </w:p>
    <w:p w:rsidR="00562026" w:rsidRPr="00EF332F" w:rsidRDefault="00562026" w:rsidP="00562026">
      <w:pPr>
        <w:pStyle w:val="1"/>
        <w:tabs>
          <w:tab w:val="left" w:pos="9356"/>
        </w:tabs>
        <w:ind w:right="-81" w:firstLine="540"/>
        <w:jc w:val="both"/>
        <w:rPr>
          <w:sz w:val="28"/>
          <w:szCs w:val="28"/>
        </w:rPr>
      </w:pPr>
      <w:r w:rsidRPr="00EF332F">
        <w:rPr>
          <w:sz w:val="28"/>
          <w:szCs w:val="28"/>
        </w:rPr>
        <w:t>В итоге в реестре расходных обязательств МО «</w:t>
      </w:r>
      <w:r w:rsidR="00C47D8E">
        <w:rPr>
          <w:sz w:val="28"/>
          <w:szCs w:val="28"/>
        </w:rPr>
        <w:t>Ользоны</w:t>
      </w:r>
      <w:r w:rsidRPr="00EF332F">
        <w:rPr>
          <w:sz w:val="28"/>
          <w:szCs w:val="28"/>
        </w:rPr>
        <w:t>»  суммы расходных обязательств по реализации мероприятий перечня проектов народных инициатив по подготовке к празднованию 75-летия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w:t>
      </w:r>
    </w:p>
    <w:p w:rsidR="00C47D8E" w:rsidRDefault="00C47D8E" w:rsidP="00C47D8E">
      <w:pPr>
        <w:pStyle w:val="1"/>
        <w:tabs>
          <w:tab w:val="left" w:pos="9356"/>
        </w:tabs>
        <w:ind w:right="-81" w:firstLine="540"/>
        <w:jc w:val="both"/>
        <w:rPr>
          <w:sz w:val="28"/>
          <w:szCs w:val="28"/>
        </w:rPr>
      </w:pPr>
      <w:r>
        <w:rPr>
          <w:sz w:val="28"/>
          <w:szCs w:val="28"/>
        </w:rPr>
        <w:t xml:space="preserve">В нарушение п. 1 Порядка ведения реестра расходных обязательств в муниципального образования «Ользоны» утвержденного постановлением главы муниципального образования «Ользоны» от 21.01.2013г. №2(2) в реестре расходных обязательств муниципального образования «Ользоны» не отражены все необходимые нормативные правовые  акты органов местного самоуправления муниципального образования «Ользоны» которыми приняты расходные обязательства. </w:t>
      </w:r>
    </w:p>
    <w:p w:rsidR="00562026" w:rsidRPr="00EF332F" w:rsidRDefault="00562026" w:rsidP="00562026">
      <w:pPr>
        <w:pStyle w:val="1"/>
        <w:tabs>
          <w:tab w:val="left" w:pos="9356"/>
        </w:tabs>
        <w:ind w:right="-81" w:firstLine="540"/>
        <w:jc w:val="both"/>
        <w:rPr>
          <w:sz w:val="28"/>
          <w:szCs w:val="28"/>
        </w:rPr>
      </w:pPr>
      <w:r w:rsidRPr="00EF332F">
        <w:rPr>
          <w:sz w:val="28"/>
          <w:szCs w:val="28"/>
        </w:rPr>
        <w:t>В муниципальном образовании «</w:t>
      </w:r>
      <w:r w:rsidR="00C47D8E">
        <w:rPr>
          <w:sz w:val="28"/>
          <w:szCs w:val="28"/>
        </w:rPr>
        <w:t>Ользоны</w:t>
      </w:r>
      <w:r w:rsidRPr="00EF332F">
        <w:rPr>
          <w:sz w:val="28"/>
          <w:szCs w:val="28"/>
        </w:rPr>
        <w:t>» имелась потребность в реализации проектов народных инициатив по подготовке к празднованию 75-летия Иркутской области в 2012 году.</w:t>
      </w:r>
    </w:p>
    <w:p w:rsidR="00562026" w:rsidRDefault="00562026" w:rsidP="00562026">
      <w:pPr>
        <w:pStyle w:val="1"/>
        <w:tabs>
          <w:tab w:val="left" w:pos="9356"/>
        </w:tabs>
        <w:ind w:right="-81" w:firstLine="540"/>
        <w:jc w:val="both"/>
        <w:rPr>
          <w:sz w:val="28"/>
          <w:szCs w:val="28"/>
        </w:rPr>
      </w:pPr>
      <w:r w:rsidRPr="00EF332F">
        <w:rPr>
          <w:sz w:val="28"/>
          <w:szCs w:val="28"/>
        </w:rPr>
        <w:t>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75-летия Иркутской области состоят в реестре муниципальной собственности поселения.</w:t>
      </w:r>
    </w:p>
    <w:p w:rsidR="00C47D8E" w:rsidRPr="00D768DC" w:rsidRDefault="00C47D8E" w:rsidP="00C47D8E">
      <w:pPr>
        <w:pStyle w:val="1"/>
        <w:tabs>
          <w:tab w:val="left" w:pos="9356"/>
        </w:tabs>
        <w:ind w:right="-81" w:firstLine="540"/>
        <w:jc w:val="both"/>
        <w:rPr>
          <w:sz w:val="28"/>
          <w:szCs w:val="28"/>
        </w:rPr>
      </w:pPr>
      <w:r>
        <w:rPr>
          <w:sz w:val="28"/>
          <w:szCs w:val="28"/>
        </w:rPr>
        <w:t xml:space="preserve">Между министерством экономического развития и промышленности Иркутской области и администрацией МО «Ользоны» </w:t>
      </w:r>
      <w:r w:rsidRPr="00274B19">
        <w:rPr>
          <w:sz w:val="28"/>
          <w:szCs w:val="28"/>
        </w:rPr>
        <w:t>Соглашение №62-57-271</w:t>
      </w:r>
      <w:r>
        <w:rPr>
          <w:sz w:val="28"/>
          <w:szCs w:val="28"/>
        </w:rPr>
        <w:t>/12</w:t>
      </w:r>
      <w:r w:rsidRPr="00274B19">
        <w:rPr>
          <w:sz w:val="28"/>
          <w:szCs w:val="28"/>
        </w:rPr>
        <w:t xml:space="preserve"> о предоставлении с</w:t>
      </w:r>
      <w:r>
        <w:rPr>
          <w:sz w:val="28"/>
          <w:szCs w:val="28"/>
        </w:rPr>
        <w:t xml:space="preserve">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В соответствии с </w:t>
      </w:r>
      <w:r w:rsidRPr="00274B19">
        <w:rPr>
          <w:sz w:val="28"/>
          <w:szCs w:val="28"/>
        </w:rPr>
        <w:t>соглашением №62-57-271/12</w:t>
      </w:r>
      <w:r>
        <w:rPr>
          <w:sz w:val="28"/>
          <w:szCs w:val="28"/>
        </w:rPr>
        <w:t xml:space="preserve"> финансирование из областного бюджета предусмотрено в сумме 370 тыс. руб., долевое софинансирование за счет средств местного бюджета в размере </w:t>
      </w:r>
      <w:r w:rsidRPr="00D768DC">
        <w:rPr>
          <w:sz w:val="28"/>
          <w:szCs w:val="28"/>
        </w:rPr>
        <w:t>не менее 1 процента от общей суммы финансирования  реализации мероприятий перечня проектов народных инициатив по подготовке к празднованию 75-летия Иркутской области определенной в соглашении.</w:t>
      </w:r>
    </w:p>
    <w:p w:rsidR="00C47D8E" w:rsidRDefault="00C47D8E" w:rsidP="00C47D8E">
      <w:pPr>
        <w:pStyle w:val="1"/>
        <w:tabs>
          <w:tab w:val="left" w:pos="9356"/>
        </w:tabs>
        <w:ind w:right="-81" w:firstLine="540"/>
        <w:jc w:val="both"/>
        <w:rPr>
          <w:sz w:val="28"/>
          <w:szCs w:val="28"/>
        </w:rPr>
      </w:pPr>
      <w:r>
        <w:rPr>
          <w:sz w:val="28"/>
          <w:szCs w:val="28"/>
        </w:rPr>
        <w:t>Условия софинансирования, установленные п. 7 Порядка №180-пп, соблюдены (3740 руб. или не менее 1 процента).</w:t>
      </w:r>
    </w:p>
    <w:p w:rsidR="00C47D8E" w:rsidRDefault="00C47D8E" w:rsidP="00C47D8E">
      <w:pPr>
        <w:pStyle w:val="1"/>
        <w:tabs>
          <w:tab w:val="left" w:pos="9356"/>
        </w:tabs>
        <w:ind w:right="-81" w:firstLine="540"/>
        <w:jc w:val="both"/>
        <w:rPr>
          <w:sz w:val="28"/>
          <w:szCs w:val="28"/>
        </w:rPr>
      </w:pPr>
      <w:r>
        <w:rPr>
          <w:sz w:val="28"/>
          <w:szCs w:val="28"/>
        </w:rPr>
        <w:t>В третьем квартале 2012 года администрацией МО «Ользоны» заключены договора:</w:t>
      </w:r>
    </w:p>
    <w:p w:rsidR="00C47D8E" w:rsidRDefault="00C47D8E" w:rsidP="00C47D8E">
      <w:pPr>
        <w:pStyle w:val="1"/>
        <w:tabs>
          <w:tab w:val="left" w:pos="9356"/>
        </w:tabs>
        <w:ind w:right="-81" w:firstLine="540"/>
        <w:jc w:val="both"/>
        <w:rPr>
          <w:sz w:val="28"/>
          <w:szCs w:val="28"/>
        </w:rPr>
      </w:pPr>
      <w:r>
        <w:rPr>
          <w:sz w:val="28"/>
          <w:szCs w:val="28"/>
        </w:rPr>
        <w:t>- договор от 30.07.2012 №2 с индивидуальным предпринимателем – главой крестьянско-фермерского хозяйства Павловым Э.Н. на поставку необрезного пиломатериала в объеме 23,92 куб. м. на сумму 95680 руб.;</w:t>
      </w:r>
    </w:p>
    <w:p w:rsidR="00C47D8E" w:rsidRDefault="00C47D8E" w:rsidP="00C47D8E">
      <w:pPr>
        <w:pStyle w:val="1"/>
        <w:tabs>
          <w:tab w:val="left" w:pos="9356"/>
        </w:tabs>
        <w:ind w:right="-81" w:firstLine="540"/>
        <w:jc w:val="both"/>
        <w:rPr>
          <w:sz w:val="28"/>
          <w:szCs w:val="28"/>
        </w:rPr>
      </w:pPr>
      <w:r>
        <w:rPr>
          <w:sz w:val="28"/>
          <w:szCs w:val="28"/>
        </w:rPr>
        <w:t xml:space="preserve">- договор от 30.07.2012 №3 с индивидуальным предпринимателем – главой крестьянско-фермерского хозяйства Павловым Э.Н. на поставку необрезного пиломатериала в объеме 13,55 куб. м. на сумму 54200 руб.  </w:t>
      </w:r>
    </w:p>
    <w:p w:rsidR="00C47D8E" w:rsidRDefault="00C47D8E" w:rsidP="00C47D8E">
      <w:pPr>
        <w:pStyle w:val="1"/>
        <w:tabs>
          <w:tab w:val="left" w:pos="9356"/>
        </w:tabs>
        <w:ind w:right="-81" w:firstLine="540"/>
        <w:jc w:val="both"/>
        <w:rPr>
          <w:sz w:val="28"/>
          <w:szCs w:val="28"/>
        </w:rPr>
      </w:pPr>
      <w:r>
        <w:rPr>
          <w:sz w:val="28"/>
          <w:szCs w:val="28"/>
        </w:rPr>
        <w:lastRenderedPageBreak/>
        <w:t xml:space="preserve">Таким образом, заключение Договоров от 30.07.2012 №2 и от 30.07.2012 №3  на общую сумму 149880 руб., на приобретение одноименных товаров без проведения процедуры торгов, привело к несоблюдению п.14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w:t>
      </w:r>
    </w:p>
    <w:p w:rsidR="00C47D8E" w:rsidRPr="00C47D8E" w:rsidRDefault="00C47D8E" w:rsidP="00C47D8E">
      <w:pPr>
        <w:pStyle w:val="1"/>
        <w:tabs>
          <w:tab w:val="left" w:pos="9356"/>
        </w:tabs>
        <w:ind w:right="-81" w:firstLine="540"/>
        <w:jc w:val="both"/>
        <w:rPr>
          <w:sz w:val="28"/>
          <w:szCs w:val="28"/>
        </w:rPr>
      </w:pPr>
      <w:r>
        <w:rPr>
          <w:sz w:val="28"/>
          <w:szCs w:val="28"/>
        </w:rPr>
        <w:t>По отмеченному правонарушению вынесено постановление службы государственного финансового контроля Иркутской области по делу об административном правонарушении от 26 марта 2013 года №04-06</w:t>
      </w:r>
      <w:r w:rsidRPr="003030CE">
        <w:rPr>
          <w:sz w:val="28"/>
          <w:szCs w:val="28"/>
        </w:rPr>
        <w:t>-</w:t>
      </w:r>
      <w:r>
        <w:rPr>
          <w:sz w:val="28"/>
          <w:szCs w:val="28"/>
        </w:rPr>
        <w:t>09</w:t>
      </w:r>
      <w:r w:rsidRPr="003030CE">
        <w:rPr>
          <w:sz w:val="28"/>
          <w:szCs w:val="28"/>
        </w:rPr>
        <w:t>/</w:t>
      </w:r>
      <w:r>
        <w:rPr>
          <w:sz w:val="28"/>
          <w:szCs w:val="28"/>
        </w:rPr>
        <w:t>13.</w:t>
      </w:r>
    </w:p>
    <w:p w:rsidR="00DA55EF" w:rsidRPr="00236C2A" w:rsidRDefault="00DA55EF" w:rsidP="00DA55EF">
      <w:pPr>
        <w:pStyle w:val="1"/>
        <w:tabs>
          <w:tab w:val="left" w:pos="9356"/>
        </w:tabs>
        <w:ind w:right="-81" w:firstLine="540"/>
        <w:jc w:val="both"/>
        <w:rPr>
          <w:sz w:val="28"/>
          <w:szCs w:val="28"/>
        </w:rPr>
      </w:pPr>
      <w:r w:rsidRPr="00236C2A">
        <w:rPr>
          <w:sz w:val="28"/>
          <w:szCs w:val="28"/>
        </w:rPr>
        <w:t>Администрацией МО «</w:t>
      </w:r>
      <w:r w:rsidR="00C47D8E">
        <w:rPr>
          <w:sz w:val="28"/>
          <w:szCs w:val="28"/>
        </w:rPr>
        <w:t>Ользоны</w:t>
      </w:r>
      <w:r w:rsidRPr="00236C2A">
        <w:rPr>
          <w:sz w:val="28"/>
          <w:szCs w:val="28"/>
        </w:rPr>
        <w:t xml:space="preserve">»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112E4C" w:rsidRDefault="00112E4C" w:rsidP="00112E4C">
      <w:pPr>
        <w:pStyle w:val="1"/>
        <w:tabs>
          <w:tab w:val="left" w:pos="9356"/>
        </w:tabs>
        <w:ind w:right="-81"/>
        <w:jc w:val="both"/>
        <w:rPr>
          <w:sz w:val="24"/>
          <w:szCs w:val="24"/>
        </w:rPr>
      </w:pPr>
      <w:r>
        <w:rPr>
          <w:sz w:val="28"/>
          <w:szCs w:val="28"/>
        </w:rPr>
        <w:t xml:space="preserve">       На реализацию  мероприятий перечня проектов народных инициатив по подготовке к празднованию 75-летия Иркутской области за 2012 год в муниципальном образовании «Ользоны» всего было произведено расходов на сумму </w:t>
      </w:r>
      <w:r w:rsidR="00FD5F25">
        <w:rPr>
          <w:sz w:val="28"/>
          <w:szCs w:val="28"/>
        </w:rPr>
        <w:t>373740</w:t>
      </w:r>
      <w:r>
        <w:rPr>
          <w:sz w:val="28"/>
          <w:szCs w:val="28"/>
        </w:rPr>
        <w:t xml:space="preserve"> руб. в т.ч. </w:t>
      </w:r>
      <w:r w:rsidR="00FD5F25">
        <w:rPr>
          <w:sz w:val="28"/>
          <w:szCs w:val="28"/>
        </w:rPr>
        <w:t>370</w:t>
      </w:r>
      <w:r>
        <w:rPr>
          <w:sz w:val="28"/>
          <w:szCs w:val="28"/>
        </w:rPr>
        <w:t>000 руб. за счет с</w:t>
      </w:r>
      <w:r w:rsidR="00FD5F25">
        <w:rPr>
          <w:sz w:val="28"/>
          <w:szCs w:val="28"/>
        </w:rPr>
        <w:t>редств областного бюджета и 3740</w:t>
      </w:r>
      <w:r>
        <w:rPr>
          <w:sz w:val="28"/>
          <w:szCs w:val="28"/>
        </w:rPr>
        <w:t xml:space="preserve"> руб. за счет средств местного бюджета.</w:t>
      </w:r>
    </w:p>
    <w:p w:rsidR="00A24B58" w:rsidRPr="00EF332F" w:rsidRDefault="00A24B58" w:rsidP="00A24B58">
      <w:pPr>
        <w:pStyle w:val="1"/>
        <w:tabs>
          <w:tab w:val="left" w:pos="9356"/>
        </w:tabs>
        <w:ind w:right="-81" w:firstLine="540"/>
        <w:jc w:val="both"/>
        <w:rPr>
          <w:sz w:val="28"/>
          <w:szCs w:val="28"/>
        </w:rPr>
      </w:pPr>
      <w:r w:rsidRPr="00EF332F">
        <w:rPr>
          <w:sz w:val="28"/>
          <w:szCs w:val="28"/>
        </w:rPr>
        <w:t>Расходы на реализацию мероприятий перечня проектов народных инициатив по подготовке к празднованию 75-летия Иркутской области за 2012 год в муниципальном образовании «</w:t>
      </w:r>
      <w:r w:rsidR="00C47D8E">
        <w:rPr>
          <w:sz w:val="28"/>
          <w:szCs w:val="28"/>
        </w:rPr>
        <w:t>Ользоны</w:t>
      </w:r>
      <w:r w:rsidRPr="00EF332F">
        <w:rPr>
          <w:sz w:val="28"/>
          <w:szCs w:val="28"/>
        </w:rPr>
        <w:t xml:space="preserve">» были произведены по соответствующим кодам классификации операций сектора государственного управления. </w:t>
      </w:r>
    </w:p>
    <w:p w:rsidR="00A24B58" w:rsidRPr="00EF332F" w:rsidRDefault="00A24B58" w:rsidP="00A24B58">
      <w:pPr>
        <w:pStyle w:val="1"/>
        <w:tabs>
          <w:tab w:val="left" w:pos="9356"/>
        </w:tabs>
        <w:ind w:right="-81" w:firstLine="540"/>
        <w:jc w:val="both"/>
        <w:rPr>
          <w:sz w:val="28"/>
          <w:szCs w:val="28"/>
        </w:rPr>
      </w:pPr>
      <w:r w:rsidRPr="00EF332F">
        <w:rPr>
          <w:sz w:val="28"/>
          <w:szCs w:val="28"/>
        </w:rPr>
        <w:t>По приобретениям произведенным за счет средств по реализации мероприятий перечня проектов народных инициатив по подготовке к празднованию 75-летия Иркутской области за 2012 год в муниципальном образовании «</w:t>
      </w:r>
      <w:r w:rsidR="00C47D8E">
        <w:rPr>
          <w:sz w:val="28"/>
          <w:szCs w:val="28"/>
        </w:rPr>
        <w:t>Ользоны</w:t>
      </w:r>
      <w:r w:rsidRPr="00EF332F">
        <w:rPr>
          <w:sz w:val="28"/>
          <w:szCs w:val="28"/>
        </w:rPr>
        <w:t xml:space="preserve">» имеются необходимые первичные документы, а также имеется соответствующее отражение в регистрах бухгалтерского учета. </w:t>
      </w:r>
    </w:p>
    <w:p w:rsidR="00C47D8E" w:rsidRDefault="00A24B58" w:rsidP="001F6294">
      <w:pPr>
        <w:pStyle w:val="1"/>
        <w:tabs>
          <w:tab w:val="left" w:pos="9356"/>
        </w:tabs>
        <w:ind w:right="-81" w:firstLine="540"/>
        <w:jc w:val="both"/>
        <w:rPr>
          <w:sz w:val="28"/>
          <w:szCs w:val="28"/>
        </w:rPr>
      </w:pPr>
      <w:r w:rsidRPr="00EF332F">
        <w:rPr>
          <w:sz w:val="28"/>
          <w:szCs w:val="28"/>
        </w:rPr>
        <w:t>Имущество приобретенное в ходе реализации проектов народных инициатив по подготовке к празднованию 75-летия Иркутской области за 2012 год включено в реестр муниципальной собственности.</w:t>
      </w:r>
    </w:p>
    <w:p w:rsidR="00C47D8E" w:rsidRDefault="00C47D8E" w:rsidP="001F6294">
      <w:pPr>
        <w:pStyle w:val="1"/>
        <w:tabs>
          <w:tab w:val="left" w:pos="9356"/>
        </w:tabs>
        <w:ind w:right="-81" w:firstLine="540"/>
        <w:jc w:val="both"/>
        <w:rPr>
          <w:sz w:val="28"/>
          <w:szCs w:val="28"/>
        </w:rPr>
      </w:pPr>
      <w:r>
        <w:rPr>
          <w:sz w:val="28"/>
          <w:szCs w:val="28"/>
        </w:rPr>
        <w:t xml:space="preserve">Следует отметить, что в связи невыполненным предварительным соглашением физического лица по  продаже водовозки (для пожаротушений) для администрации, ремонт которой был запланирован решением схода граждан, Думой муниципального образования «Ользоны» был исключен из перечня проектов народных инициатив 2012 года ремонт водовозки (для пожаротушений) и направлен в адрес министра экономического развития и промышленности Иркутской области новый перечень проектов </w:t>
      </w:r>
      <w:r w:rsidRPr="001004E4">
        <w:rPr>
          <w:sz w:val="28"/>
          <w:szCs w:val="28"/>
        </w:rPr>
        <w:t xml:space="preserve">(письмо от 09.11.2012г. №2), </w:t>
      </w:r>
      <w:r>
        <w:rPr>
          <w:sz w:val="28"/>
          <w:szCs w:val="28"/>
        </w:rPr>
        <w:t xml:space="preserve">который на сумму экономии, возникшей в результате исключения из перечня ремонта водовозки (для пожаротушений) был дополнен приобретением сценических костюмов для Дома народного </w:t>
      </w:r>
      <w:r>
        <w:rPr>
          <w:sz w:val="28"/>
          <w:szCs w:val="28"/>
        </w:rPr>
        <w:lastRenderedPageBreak/>
        <w:t xml:space="preserve">творчества в с. Ользоны на сумму 37,7 тыс. руб., приобретением оргтехники для Дома народного творчества в с. Ользоны на сумму 42,2 тыс. руб. </w:t>
      </w:r>
    </w:p>
    <w:p w:rsidR="00C47D8E" w:rsidRDefault="00C47D8E" w:rsidP="00C47D8E">
      <w:pPr>
        <w:pStyle w:val="1"/>
        <w:tabs>
          <w:tab w:val="left" w:pos="9356"/>
        </w:tabs>
        <w:ind w:right="-81" w:firstLine="540"/>
        <w:jc w:val="both"/>
        <w:rPr>
          <w:sz w:val="28"/>
          <w:szCs w:val="28"/>
        </w:rPr>
      </w:pPr>
      <w:r>
        <w:rPr>
          <w:sz w:val="28"/>
          <w:szCs w:val="28"/>
        </w:rPr>
        <w:t xml:space="preserve">Включение указанных дополнительных проектов народных инициатив по подготовке к празднованию 75-летия Иркутской области было одобрено Комиссией по реализации проектов «Народные инициативы» 20.11.2012г. </w:t>
      </w:r>
    </w:p>
    <w:p w:rsidR="001F6294" w:rsidRDefault="001F6294" w:rsidP="001E4619">
      <w:pPr>
        <w:spacing w:after="0" w:line="240" w:lineRule="auto"/>
        <w:jc w:val="both"/>
        <w:rPr>
          <w:rFonts w:ascii="Calibri" w:hAnsi="Calibri"/>
          <w:i/>
          <w:sz w:val="28"/>
          <w:szCs w:val="28"/>
          <w:u w:val="single"/>
        </w:rPr>
      </w:pPr>
    </w:p>
    <w:p w:rsidR="001E4619" w:rsidRDefault="00A24B58" w:rsidP="001E4619">
      <w:pPr>
        <w:spacing w:after="0" w:line="240" w:lineRule="auto"/>
        <w:jc w:val="both"/>
        <w:rPr>
          <w:rFonts w:ascii="Times New Roman" w:hAnsi="Times New Roman" w:cs="Times New Roman"/>
          <w:i/>
          <w:sz w:val="28"/>
          <w:szCs w:val="28"/>
          <w:u w:val="single"/>
        </w:rPr>
      </w:pPr>
      <w:r w:rsidRPr="00A24B58">
        <w:rPr>
          <w:rFonts w:ascii="Calibri" w:hAnsi="Calibri"/>
          <w:i/>
          <w:sz w:val="28"/>
          <w:szCs w:val="28"/>
          <w:u w:val="single"/>
        </w:rPr>
        <w:t>При Проверк</w:t>
      </w:r>
      <w:r>
        <w:rPr>
          <w:rFonts w:ascii="Calibri" w:hAnsi="Calibri"/>
          <w:i/>
          <w:sz w:val="28"/>
          <w:szCs w:val="28"/>
          <w:u w:val="single"/>
        </w:rPr>
        <w:t>е</w:t>
      </w:r>
      <w:r w:rsidRPr="00A24B58">
        <w:rPr>
          <w:rFonts w:ascii="Calibri" w:hAnsi="Calibri"/>
          <w:i/>
          <w:sz w:val="28"/>
          <w:szCs w:val="28"/>
          <w:u w:val="single"/>
        </w:rPr>
        <w:t xml:space="preserve">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за</w:t>
      </w:r>
      <w:r>
        <w:rPr>
          <w:rFonts w:ascii="Calibri" w:hAnsi="Calibri"/>
          <w:i/>
          <w:sz w:val="28"/>
          <w:szCs w:val="28"/>
          <w:u w:val="single"/>
        </w:rPr>
        <w:t xml:space="preserve"> истекший период</w:t>
      </w:r>
      <w:r w:rsidRPr="00A24B58">
        <w:rPr>
          <w:rFonts w:ascii="Calibri" w:hAnsi="Calibri"/>
          <w:i/>
          <w:sz w:val="28"/>
          <w:szCs w:val="28"/>
          <w:u w:val="single"/>
        </w:rPr>
        <w:t xml:space="preserve"> 2013 год</w:t>
      </w:r>
      <w:r>
        <w:rPr>
          <w:rFonts w:ascii="Calibri" w:hAnsi="Calibri"/>
          <w:i/>
          <w:sz w:val="28"/>
          <w:szCs w:val="28"/>
          <w:u w:val="single"/>
        </w:rPr>
        <w:t xml:space="preserve">а </w:t>
      </w:r>
      <w:r w:rsidRPr="001E4619">
        <w:rPr>
          <w:rFonts w:ascii="Times New Roman" w:hAnsi="Times New Roman" w:cs="Times New Roman"/>
          <w:i/>
          <w:sz w:val="28"/>
          <w:szCs w:val="28"/>
          <w:u w:val="single"/>
        </w:rPr>
        <w:t>установлено.</w:t>
      </w:r>
    </w:p>
    <w:p w:rsidR="001F6294" w:rsidRPr="001E4619" w:rsidRDefault="001F6294" w:rsidP="001E4619">
      <w:pPr>
        <w:spacing w:after="0" w:line="240" w:lineRule="auto"/>
        <w:jc w:val="both"/>
        <w:rPr>
          <w:rFonts w:ascii="Times New Roman" w:hAnsi="Times New Roman" w:cs="Times New Roman"/>
          <w:i/>
          <w:sz w:val="28"/>
          <w:szCs w:val="28"/>
          <w:u w:val="single"/>
        </w:rPr>
      </w:pPr>
    </w:p>
    <w:p w:rsidR="00C47D8E" w:rsidRDefault="009F7275" w:rsidP="00C47D8E">
      <w:pPr>
        <w:pStyle w:val="1"/>
        <w:tabs>
          <w:tab w:val="left" w:pos="9356"/>
        </w:tabs>
        <w:ind w:right="-81" w:firstLine="540"/>
        <w:jc w:val="both"/>
        <w:rPr>
          <w:sz w:val="28"/>
          <w:szCs w:val="28"/>
        </w:rPr>
      </w:pPr>
      <w:r w:rsidRPr="005A52E0">
        <w:rPr>
          <w:sz w:val="28"/>
        </w:rPr>
        <w:t xml:space="preserve">      </w:t>
      </w:r>
      <w:r w:rsidR="00C47D8E">
        <w:rPr>
          <w:sz w:val="28"/>
          <w:szCs w:val="28"/>
        </w:rPr>
        <w:t>С</w:t>
      </w:r>
      <w:r w:rsidR="00C47D8E" w:rsidRPr="006662C5">
        <w:rPr>
          <w:sz w:val="28"/>
          <w:szCs w:val="28"/>
        </w:rPr>
        <w:t>огласно протокол</w:t>
      </w:r>
      <w:r w:rsidR="00C47D8E">
        <w:rPr>
          <w:sz w:val="28"/>
          <w:szCs w:val="28"/>
        </w:rPr>
        <w:t>а</w:t>
      </w:r>
      <w:r w:rsidR="00C47D8E" w:rsidRPr="006662C5">
        <w:rPr>
          <w:sz w:val="28"/>
          <w:szCs w:val="28"/>
        </w:rPr>
        <w:t xml:space="preserve"> </w:t>
      </w:r>
      <w:r w:rsidR="00C47D8E">
        <w:rPr>
          <w:sz w:val="28"/>
          <w:szCs w:val="28"/>
        </w:rPr>
        <w:t>№3 от 21.05.2013г. сельского схода в с. Ользоны определен следующий перечень проектов народных инициатив в 2013 году:</w:t>
      </w:r>
    </w:p>
    <w:p w:rsidR="00C47D8E" w:rsidRDefault="00C47D8E" w:rsidP="00C47D8E">
      <w:pPr>
        <w:pStyle w:val="1"/>
        <w:tabs>
          <w:tab w:val="left" w:pos="9356"/>
        </w:tabs>
        <w:ind w:right="-81" w:firstLine="540"/>
        <w:jc w:val="both"/>
        <w:rPr>
          <w:sz w:val="28"/>
          <w:szCs w:val="28"/>
        </w:rPr>
      </w:pPr>
      <w:r>
        <w:rPr>
          <w:sz w:val="28"/>
          <w:szCs w:val="28"/>
        </w:rPr>
        <w:t xml:space="preserve">- направить 185000 руб. на приобретение и </w:t>
      </w:r>
      <w:r w:rsidRPr="00F25F7C">
        <w:rPr>
          <w:sz w:val="28"/>
          <w:szCs w:val="28"/>
        </w:rPr>
        <w:t>монтаж электрооборудования для освещения улиц;</w:t>
      </w:r>
    </w:p>
    <w:p w:rsidR="00C47D8E" w:rsidRDefault="00C47D8E" w:rsidP="00C47D8E">
      <w:pPr>
        <w:pStyle w:val="1"/>
        <w:tabs>
          <w:tab w:val="left" w:pos="9356"/>
        </w:tabs>
        <w:ind w:right="-81" w:firstLine="540"/>
        <w:jc w:val="both"/>
        <w:rPr>
          <w:sz w:val="28"/>
          <w:szCs w:val="28"/>
        </w:rPr>
      </w:pPr>
      <w:r>
        <w:rPr>
          <w:sz w:val="28"/>
          <w:szCs w:val="28"/>
        </w:rPr>
        <w:t>- в деревне Кокорино произвести ремонт дороги к «Волчьему ручью» выделить деньги в сумме – 75000 руб.;</w:t>
      </w:r>
    </w:p>
    <w:p w:rsidR="00C47D8E" w:rsidRDefault="00C47D8E" w:rsidP="00C47D8E">
      <w:pPr>
        <w:pStyle w:val="1"/>
        <w:tabs>
          <w:tab w:val="left" w:pos="9356"/>
        </w:tabs>
        <w:ind w:right="-81" w:firstLine="540"/>
        <w:jc w:val="both"/>
        <w:rPr>
          <w:sz w:val="28"/>
          <w:szCs w:val="28"/>
        </w:rPr>
      </w:pPr>
      <w:r>
        <w:rPr>
          <w:sz w:val="28"/>
          <w:szCs w:val="28"/>
        </w:rPr>
        <w:t>- приобретение детской площадки, в том числе: за счет средств субсидии в сумме 94200 руб. и средств местного бюджета в сумме 4800 руб.;</w:t>
      </w:r>
    </w:p>
    <w:p w:rsidR="00C47D8E" w:rsidRDefault="00C47D8E" w:rsidP="00C47D8E">
      <w:pPr>
        <w:pStyle w:val="1"/>
        <w:tabs>
          <w:tab w:val="left" w:pos="9356"/>
        </w:tabs>
        <w:ind w:right="-81" w:firstLine="540"/>
        <w:jc w:val="both"/>
        <w:rPr>
          <w:sz w:val="28"/>
          <w:szCs w:val="28"/>
        </w:rPr>
      </w:pPr>
      <w:r>
        <w:rPr>
          <w:sz w:val="28"/>
          <w:szCs w:val="28"/>
        </w:rPr>
        <w:t>- направить 30000 руб. на ремонт дороги по ул. Полевая и по ул. Парк «Березовая роща»;</w:t>
      </w:r>
    </w:p>
    <w:p w:rsidR="00C47D8E" w:rsidRDefault="00C47D8E" w:rsidP="00C47D8E">
      <w:pPr>
        <w:pStyle w:val="1"/>
        <w:tabs>
          <w:tab w:val="left" w:pos="9356"/>
        </w:tabs>
        <w:ind w:right="-81" w:firstLine="540"/>
        <w:jc w:val="both"/>
        <w:rPr>
          <w:sz w:val="28"/>
          <w:szCs w:val="28"/>
        </w:rPr>
      </w:pPr>
      <w:r>
        <w:rPr>
          <w:sz w:val="28"/>
          <w:szCs w:val="28"/>
        </w:rPr>
        <w:t>- на пошив штор для ИДЦ «Лотос» в с. Ользоны - 90500 руб.</w:t>
      </w:r>
    </w:p>
    <w:p w:rsidR="009F7275" w:rsidRPr="00DA55EF" w:rsidRDefault="00DA55EF" w:rsidP="00C47D8E">
      <w:pPr>
        <w:pStyle w:val="1"/>
        <w:tabs>
          <w:tab w:val="left" w:pos="9356"/>
        </w:tabs>
        <w:ind w:right="-81" w:firstLine="540"/>
        <w:jc w:val="both"/>
        <w:rPr>
          <w:sz w:val="28"/>
          <w:szCs w:val="28"/>
        </w:rPr>
      </w:pPr>
      <w:r>
        <w:rPr>
          <w:sz w:val="28"/>
          <w:szCs w:val="28"/>
        </w:rPr>
        <w:t xml:space="preserve">   </w:t>
      </w:r>
      <w:r w:rsidR="009F7275" w:rsidRPr="00DA55EF">
        <w:rPr>
          <w:sz w:val="28"/>
          <w:szCs w:val="28"/>
        </w:rPr>
        <w:t>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муниципальном образовании «</w:t>
      </w:r>
      <w:r w:rsidR="00C47D8E">
        <w:rPr>
          <w:sz w:val="28"/>
          <w:szCs w:val="28"/>
        </w:rPr>
        <w:t>Ользоны</w:t>
      </w:r>
      <w:r w:rsidR="009F7275" w:rsidRPr="00DA55EF">
        <w:rPr>
          <w:sz w:val="28"/>
          <w:szCs w:val="28"/>
        </w:rPr>
        <w:t>» в 2013 году  т.е. не было принято решение Думы МО «</w:t>
      </w:r>
      <w:r w:rsidR="00C47D8E">
        <w:rPr>
          <w:sz w:val="28"/>
          <w:szCs w:val="28"/>
        </w:rPr>
        <w:t>Ользоны</w:t>
      </w:r>
      <w:r w:rsidR="009F7275" w:rsidRPr="00DA55EF">
        <w:rPr>
          <w:sz w:val="28"/>
          <w:szCs w:val="28"/>
        </w:rPr>
        <w:t>» или постановление администрации МО «</w:t>
      </w:r>
      <w:r w:rsidR="00C47D8E">
        <w:rPr>
          <w:sz w:val="28"/>
          <w:szCs w:val="28"/>
        </w:rPr>
        <w:t>Ользоны</w:t>
      </w:r>
      <w:r w:rsidR="009F7275" w:rsidRPr="00DA55EF">
        <w:rPr>
          <w:sz w:val="28"/>
          <w:szCs w:val="28"/>
        </w:rPr>
        <w:t xml:space="preserve">». </w:t>
      </w:r>
    </w:p>
    <w:p w:rsidR="009F7275" w:rsidRPr="005A52E0" w:rsidRDefault="009F7275" w:rsidP="009F7275">
      <w:pPr>
        <w:pStyle w:val="1"/>
        <w:tabs>
          <w:tab w:val="left" w:pos="9356"/>
        </w:tabs>
        <w:ind w:right="-81" w:firstLine="540"/>
        <w:jc w:val="both"/>
        <w:rPr>
          <w:sz w:val="28"/>
          <w:szCs w:val="28"/>
        </w:rPr>
      </w:pPr>
      <w:r w:rsidRPr="005C7104">
        <w:rPr>
          <w:sz w:val="28"/>
          <w:szCs w:val="28"/>
        </w:rPr>
        <w:t>В итоге в реестре расходных обязательств МО «</w:t>
      </w:r>
      <w:r w:rsidR="00C47D8E">
        <w:rPr>
          <w:sz w:val="28"/>
          <w:szCs w:val="28"/>
        </w:rPr>
        <w:t>Ользоны</w:t>
      </w:r>
      <w:r w:rsidRPr="005C7104">
        <w:rPr>
          <w:sz w:val="28"/>
          <w:szCs w:val="28"/>
        </w:rPr>
        <w:t xml:space="preserve">»  суммы расходных обязательств по реализации мероприятий перечня проектов народных инициатив </w:t>
      </w:r>
      <w:r>
        <w:rPr>
          <w:sz w:val="28"/>
          <w:szCs w:val="28"/>
        </w:rPr>
        <w:t>на 2013</w:t>
      </w:r>
      <w:r w:rsidRPr="005C7104">
        <w:rPr>
          <w:sz w:val="28"/>
          <w:szCs w:val="28"/>
        </w:rPr>
        <w:t xml:space="preserve"> год были включены в реестр путем увеличения общей суммы по соответствующим разделам и подразделам бюджетной классификации.  </w:t>
      </w:r>
    </w:p>
    <w:p w:rsidR="001F6294" w:rsidRDefault="001F6294" w:rsidP="00A24B58">
      <w:pPr>
        <w:pStyle w:val="1"/>
        <w:tabs>
          <w:tab w:val="left" w:pos="9356"/>
        </w:tabs>
        <w:ind w:right="-81"/>
        <w:jc w:val="both"/>
        <w:rPr>
          <w:sz w:val="28"/>
          <w:szCs w:val="28"/>
        </w:rPr>
      </w:pPr>
    </w:p>
    <w:p w:rsidR="00FD62C5" w:rsidRPr="001E4619" w:rsidRDefault="00F4718E" w:rsidP="00A24B58">
      <w:pPr>
        <w:pStyle w:val="1"/>
        <w:tabs>
          <w:tab w:val="left" w:pos="9356"/>
        </w:tabs>
        <w:ind w:right="-81"/>
        <w:jc w:val="both"/>
        <w:rPr>
          <w:sz w:val="28"/>
          <w:szCs w:val="28"/>
        </w:rPr>
      </w:pPr>
      <w:r w:rsidRPr="001E4619">
        <w:rPr>
          <w:sz w:val="28"/>
          <w:szCs w:val="28"/>
        </w:rPr>
        <w:t>9</w:t>
      </w:r>
      <w:r w:rsidR="00867D40" w:rsidRPr="001E4619">
        <w:rPr>
          <w:sz w:val="28"/>
          <w:szCs w:val="28"/>
        </w:rPr>
        <w:t>. Выводы:</w:t>
      </w:r>
      <w:r w:rsidR="00A24B58" w:rsidRPr="001E4619">
        <w:rPr>
          <w:sz w:val="28"/>
          <w:szCs w:val="28"/>
        </w:rPr>
        <w:t xml:space="preserve"> </w:t>
      </w:r>
    </w:p>
    <w:p w:rsidR="00A24B58" w:rsidRDefault="00FD62C5" w:rsidP="00A24B58">
      <w:pPr>
        <w:pStyle w:val="1"/>
        <w:tabs>
          <w:tab w:val="left" w:pos="9356"/>
        </w:tabs>
        <w:ind w:right="-81"/>
        <w:jc w:val="both"/>
        <w:rPr>
          <w:sz w:val="28"/>
          <w:szCs w:val="28"/>
        </w:rPr>
      </w:pPr>
      <w:r>
        <w:rPr>
          <w:sz w:val="28"/>
          <w:szCs w:val="28"/>
        </w:rPr>
        <w:t xml:space="preserve">1. </w:t>
      </w:r>
      <w:r w:rsidR="00A24B58" w:rsidRPr="00EF332F">
        <w:rPr>
          <w:sz w:val="28"/>
          <w:szCs w:val="28"/>
        </w:rPr>
        <w:t>Поставленные цели проектов народных инициатив по подготовке к празднованию 75-летия Иркутской области за 2012 год в муниципальном образовании «</w:t>
      </w:r>
      <w:r w:rsidR="00C47D8E">
        <w:rPr>
          <w:sz w:val="28"/>
          <w:szCs w:val="28"/>
        </w:rPr>
        <w:t>Ользоны</w:t>
      </w:r>
      <w:r w:rsidR="00A24B58" w:rsidRPr="00EF332F">
        <w:rPr>
          <w:sz w:val="28"/>
          <w:szCs w:val="28"/>
        </w:rPr>
        <w:t>» достигнуты, что свидетельствует об эффективном использовании бюджетных средств.</w:t>
      </w:r>
    </w:p>
    <w:p w:rsidR="001F6294" w:rsidRDefault="001F6294" w:rsidP="00A24B58">
      <w:pPr>
        <w:pStyle w:val="1"/>
        <w:tabs>
          <w:tab w:val="left" w:pos="9356"/>
        </w:tabs>
        <w:ind w:right="-81"/>
        <w:jc w:val="both"/>
        <w:rPr>
          <w:sz w:val="28"/>
          <w:szCs w:val="28"/>
        </w:rPr>
      </w:pPr>
    </w:p>
    <w:p w:rsidR="00A24B58" w:rsidRPr="001E4619" w:rsidRDefault="00A24B58" w:rsidP="00A24B58">
      <w:pPr>
        <w:pStyle w:val="1"/>
        <w:tabs>
          <w:tab w:val="left" w:pos="9356"/>
        </w:tabs>
        <w:ind w:right="-81"/>
        <w:jc w:val="both"/>
        <w:rPr>
          <w:sz w:val="28"/>
          <w:szCs w:val="28"/>
        </w:rPr>
      </w:pPr>
      <w:r w:rsidRPr="001E4619">
        <w:rPr>
          <w:sz w:val="28"/>
          <w:szCs w:val="28"/>
        </w:rPr>
        <w:t>10. Предложения:</w:t>
      </w:r>
    </w:p>
    <w:p w:rsidR="000C174C" w:rsidRDefault="00A24B58" w:rsidP="000C174C">
      <w:pPr>
        <w:pStyle w:val="1"/>
        <w:tabs>
          <w:tab w:val="left" w:pos="9356"/>
        </w:tabs>
        <w:ind w:right="-81"/>
        <w:jc w:val="both"/>
        <w:rPr>
          <w:sz w:val="28"/>
          <w:szCs w:val="28"/>
        </w:rPr>
      </w:pPr>
      <w:r>
        <w:rPr>
          <w:sz w:val="28"/>
          <w:szCs w:val="28"/>
        </w:rPr>
        <w:t>1. Направить представление в адрес главы администрации МО «</w:t>
      </w:r>
      <w:r w:rsidR="00C47D8E">
        <w:rPr>
          <w:sz w:val="28"/>
          <w:szCs w:val="28"/>
        </w:rPr>
        <w:t>Ользоны</w:t>
      </w:r>
      <w:r>
        <w:rPr>
          <w:sz w:val="28"/>
          <w:szCs w:val="28"/>
        </w:rPr>
        <w:t xml:space="preserve">» об устранении нарушений и соблюдении в дальнейшей деятельности </w:t>
      </w:r>
      <w:r w:rsidR="009B0368">
        <w:rPr>
          <w:sz w:val="28"/>
          <w:szCs w:val="28"/>
        </w:rPr>
        <w:t xml:space="preserve">бюджетного </w:t>
      </w:r>
      <w:r>
        <w:rPr>
          <w:sz w:val="28"/>
          <w:szCs w:val="28"/>
        </w:rPr>
        <w:t>законодательства</w:t>
      </w:r>
      <w:r w:rsidR="000C174C" w:rsidRPr="000C174C">
        <w:rPr>
          <w:sz w:val="28"/>
          <w:szCs w:val="28"/>
        </w:rPr>
        <w:t xml:space="preserve"> </w:t>
      </w:r>
      <w:r w:rsidR="000C174C">
        <w:rPr>
          <w:sz w:val="28"/>
          <w:szCs w:val="28"/>
        </w:rPr>
        <w:t>и положений</w:t>
      </w:r>
      <w:r w:rsidR="000C174C" w:rsidRPr="009B0368">
        <w:rPr>
          <w:sz w:val="28"/>
          <w:szCs w:val="28"/>
        </w:rPr>
        <w:t xml:space="preserve"> </w:t>
      </w:r>
      <w:r w:rsidR="000C174C" w:rsidRPr="007F6D0A">
        <w:rPr>
          <w:sz w:val="28"/>
          <w:szCs w:val="28"/>
        </w:rPr>
        <w:t xml:space="preserve">Федерального закона от </w:t>
      </w:r>
      <w:r w:rsidR="000C174C" w:rsidRPr="007F6D0A">
        <w:rPr>
          <w:sz w:val="28"/>
          <w:szCs w:val="28"/>
        </w:rPr>
        <w:lastRenderedPageBreak/>
        <w:t>21.07.2005 №94-ФЗ «О размещении заказов на поставки товаров, выполнение работ, оказание услуг для государственных и муниципальных нужд»</w:t>
      </w:r>
      <w:r w:rsidR="000C174C">
        <w:rPr>
          <w:sz w:val="28"/>
          <w:szCs w:val="28"/>
        </w:rPr>
        <w:t>.</w:t>
      </w:r>
    </w:p>
    <w:p w:rsidR="000C174C" w:rsidRPr="00844545" w:rsidRDefault="000C174C" w:rsidP="000C174C">
      <w:pPr>
        <w:pStyle w:val="ConsPlusNonformat"/>
        <w:widowControl/>
        <w:jc w:val="center"/>
        <w:rPr>
          <w:rFonts w:ascii="Times New Roman" w:hAnsi="Times New Roman" w:cs="Times New Roman"/>
          <w:sz w:val="24"/>
          <w:szCs w:val="24"/>
        </w:rPr>
      </w:pPr>
    </w:p>
    <w:p w:rsidR="009F7275" w:rsidRDefault="009F7275" w:rsidP="00A24B58">
      <w:pPr>
        <w:pStyle w:val="1"/>
        <w:tabs>
          <w:tab w:val="left" w:pos="9356"/>
        </w:tabs>
        <w:ind w:right="-81"/>
        <w:jc w:val="both"/>
        <w:rPr>
          <w:sz w:val="28"/>
          <w:szCs w:val="28"/>
        </w:rPr>
      </w:pPr>
    </w:p>
    <w:p w:rsidR="00600ABC" w:rsidRPr="00844545" w:rsidRDefault="00600ABC" w:rsidP="00867D40">
      <w:pPr>
        <w:pStyle w:val="ConsPlusNonformat"/>
        <w:widowControl/>
        <w:jc w:val="center"/>
        <w:rPr>
          <w:rFonts w:ascii="Times New Roman" w:hAnsi="Times New Roman" w:cs="Times New Roman"/>
          <w:sz w:val="24"/>
          <w:szCs w:val="24"/>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867D40"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1E4619" w:rsidRDefault="001E4619" w:rsidP="00867D40">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CB" w:rsidRDefault="005A7BCB" w:rsidP="000D290A">
      <w:pPr>
        <w:spacing w:after="0" w:line="240" w:lineRule="auto"/>
      </w:pPr>
      <w:r>
        <w:separator/>
      </w:r>
    </w:p>
  </w:endnote>
  <w:endnote w:type="continuationSeparator" w:id="1">
    <w:p w:rsidR="005A7BCB" w:rsidRDefault="005A7BCB"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8B615E">
        <w:pPr>
          <w:pStyle w:val="aa"/>
          <w:jc w:val="right"/>
        </w:pPr>
        <w:fldSimple w:instr=" PAGE   \* MERGEFORMAT ">
          <w:r w:rsidR="001F6294">
            <w:rPr>
              <w:noProof/>
            </w:rPr>
            <w:t>6</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CB" w:rsidRDefault="005A7BCB" w:rsidP="000D290A">
      <w:pPr>
        <w:spacing w:after="0" w:line="240" w:lineRule="auto"/>
      </w:pPr>
      <w:r>
        <w:separator/>
      </w:r>
    </w:p>
  </w:footnote>
  <w:footnote w:type="continuationSeparator" w:id="1">
    <w:p w:rsidR="005A7BCB" w:rsidRDefault="005A7BCB"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C174C"/>
    <w:rsid w:val="000D290A"/>
    <w:rsid w:val="00112E4C"/>
    <w:rsid w:val="00192D3B"/>
    <w:rsid w:val="001E4619"/>
    <w:rsid w:val="001F6294"/>
    <w:rsid w:val="00241130"/>
    <w:rsid w:val="002F138A"/>
    <w:rsid w:val="00330251"/>
    <w:rsid w:val="00416527"/>
    <w:rsid w:val="0048215F"/>
    <w:rsid w:val="00562026"/>
    <w:rsid w:val="00572737"/>
    <w:rsid w:val="005A7BCB"/>
    <w:rsid w:val="005D299C"/>
    <w:rsid w:val="00600ABC"/>
    <w:rsid w:val="0067054F"/>
    <w:rsid w:val="00867D40"/>
    <w:rsid w:val="008B615E"/>
    <w:rsid w:val="009B0368"/>
    <w:rsid w:val="009F7275"/>
    <w:rsid w:val="00A24B58"/>
    <w:rsid w:val="00A975C2"/>
    <w:rsid w:val="00AE7A99"/>
    <w:rsid w:val="00B412B5"/>
    <w:rsid w:val="00B7176B"/>
    <w:rsid w:val="00C417F5"/>
    <w:rsid w:val="00C47D8E"/>
    <w:rsid w:val="00C53DE7"/>
    <w:rsid w:val="00CD562F"/>
    <w:rsid w:val="00D95E72"/>
    <w:rsid w:val="00DA55EF"/>
    <w:rsid w:val="00EB769A"/>
    <w:rsid w:val="00F4718E"/>
    <w:rsid w:val="00FD5F25"/>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s>
</file>

<file path=word/webSettings.xml><?xml version="1.0" encoding="utf-8"?>
<w:webSettings xmlns:r="http://schemas.openxmlformats.org/officeDocument/2006/relationships" xmlns:w="http://schemas.openxmlformats.org/wordprocessingml/2006/main">
  <w:divs>
    <w:div w:id="9523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2013-11-05T07:28:00Z</cp:lastPrinted>
  <dcterms:created xsi:type="dcterms:W3CDTF">2013-09-10T05:39:00Z</dcterms:created>
  <dcterms:modified xsi:type="dcterms:W3CDTF">2013-11-05T07:29:00Z</dcterms:modified>
</cp:coreProperties>
</file>